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C6" w:rsidRPr="00274CC6" w:rsidRDefault="00274CC6" w:rsidP="00274CC6">
      <w:pPr>
        <w:rPr>
          <w:rFonts w:ascii="Times New Roman" w:hAnsi="Times New Roman" w:cs="Times New Roman"/>
          <w:color w:val="FF0000"/>
          <w:sz w:val="24"/>
        </w:rPr>
      </w:pPr>
      <w:r w:rsidRPr="00274CC6">
        <w:rPr>
          <w:rFonts w:ascii="Times New Roman" w:hAnsi="Times New Roman" w:cs="Times New Roman"/>
          <w:color w:val="FF0000"/>
          <w:sz w:val="24"/>
        </w:rPr>
        <w:t>Name: _____________</w:t>
      </w:r>
    </w:p>
    <w:p w:rsidR="00274CC6" w:rsidRPr="00274CC6" w:rsidRDefault="00274CC6" w:rsidP="00274CC6">
      <w:pPr>
        <w:rPr>
          <w:rFonts w:ascii="Times New Roman" w:hAnsi="Times New Roman" w:cs="Times New Roman"/>
          <w:color w:val="FF0000"/>
          <w:sz w:val="24"/>
        </w:rPr>
      </w:pPr>
      <w:r w:rsidRPr="00274CC6">
        <w:rPr>
          <w:rFonts w:ascii="Times New Roman" w:hAnsi="Times New Roman" w:cs="Times New Roman"/>
          <w:color w:val="FF0000"/>
          <w:sz w:val="24"/>
        </w:rPr>
        <w:t>Date:   _____________</w:t>
      </w:r>
    </w:p>
    <w:p w:rsidR="00274CC6" w:rsidRPr="00274CC6" w:rsidRDefault="00274CC6" w:rsidP="00274CC6">
      <w:pPr>
        <w:rPr>
          <w:rFonts w:ascii="Times New Roman" w:hAnsi="Times New Roman" w:cs="Times New Roman"/>
          <w:color w:val="FF0000"/>
          <w:sz w:val="24"/>
        </w:rPr>
      </w:pPr>
      <w:r w:rsidRPr="00274CC6">
        <w:rPr>
          <w:rFonts w:ascii="Times New Roman" w:hAnsi="Times New Roman" w:cs="Times New Roman"/>
          <w:color w:val="FF0000"/>
          <w:sz w:val="24"/>
        </w:rPr>
        <w:t>Organic Chemistry Practice Exam 1</w:t>
      </w:r>
      <w:r w:rsidRPr="00274CC6">
        <w:rPr>
          <w:rFonts w:ascii="Times New Roman" w:hAnsi="Times New Roman" w:cs="Times New Roman"/>
          <w:color w:val="FF0000"/>
          <w:sz w:val="24"/>
        </w:rPr>
        <w:t xml:space="preserve"> Answer Key </w:t>
      </w:r>
    </w:p>
    <w:p w:rsidR="00274CC6" w:rsidRPr="00274CC6" w:rsidRDefault="00274CC6" w:rsidP="00274CC6">
      <w:pPr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rPr>
          <w:rFonts w:ascii="Times New Roman" w:hAnsi="Times New Roman" w:cs="Times New Roman"/>
          <w:color w:val="FF0000"/>
          <w:sz w:val="24"/>
        </w:rPr>
      </w:pPr>
      <w:r w:rsidRPr="00274CC6">
        <w:rPr>
          <w:rFonts w:ascii="Times New Roman" w:hAnsi="Times New Roman" w:cs="Times New Roman"/>
          <w:color w:val="FF0000"/>
          <w:sz w:val="24"/>
        </w:rPr>
        <w:t>Questions 1-10: Name the following organic compounds according to IUPAC nomenclature</w:t>
      </w: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1079" w:dyaOrig="1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6pt" o:ole="">
            <v:imagedata r:id="rId5" o:title=""/>
          </v:shape>
          <o:OLEObject Type="Embed" ProgID="ChemDraw.Document.6.0" ShapeID="_x0000_i1025" DrawAspect="Content" ObjectID="_1675346801" r:id="rId6"/>
        </w:object>
      </w:r>
      <w:r w:rsidR="00DF4283">
        <w:rPr>
          <w:color w:val="FF0000"/>
        </w:rPr>
        <w:t>6-chloro-1-ethyl-1-cyclohexene</w:t>
      </w: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1042" w:dyaOrig="1273">
          <v:shape id="_x0000_i1026" type="#_x0000_t75" style="width:52.2pt;height:63.6pt" o:ole="">
            <v:imagedata r:id="rId7" o:title=""/>
          </v:shape>
          <o:OLEObject Type="Embed" ProgID="ChemDraw.Document.6.0" ShapeID="_x0000_i1026" DrawAspect="Content" ObjectID="_1675346802" r:id="rId8"/>
        </w:object>
      </w:r>
      <w:r w:rsidR="00DF4283">
        <w:rPr>
          <w:color w:val="FF0000"/>
        </w:rPr>
        <w:t>(1Z)-1-ethyl-4-methylcycloheptane</w:t>
      </w: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956" w:dyaOrig="738">
          <v:shape id="_x0000_i1027" type="#_x0000_t75" style="width:48pt;height:37.2pt" o:ole="">
            <v:imagedata r:id="rId9" o:title=""/>
          </v:shape>
          <o:OLEObject Type="Embed" ProgID="ChemDraw.Document.6.0" ShapeID="_x0000_i1027" DrawAspect="Content" ObjectID="_1675346803" r:id="rId10"/>
        </w:object>
      </w:r>
      <w:r w:rsidR="00DF4283">
        <w:rPr>
          <w:color w:val="FF0000"/>
        </w:rPr>
        <w:t xml:space="preserve"> (1R, 2S)-1,2-dichlorocyclopropane</w:t>
      </w: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2820" w:dyaOrig="1594">
          <v:shape id="_x0000_i1028" type="#_x0000_t75" style="width:141pt;height:79.8pt" o:ole="">
            <v:imagedata r:id="rId11" o:title=""/>
          </v:shape>
          <o:OLEObject Type="Embed" ProgID="ChemDraw.Document.6.0" ShapeID="_x0000_i1028" DrawAspect="Content" ObjectID="_1675346804" r:id="rId12"/>
        </w:object>
      </w:r>
      <w:r w:rsidR="00DF4283">
        <w:rPr>
          <w:color w:val="FF0000"/>
        </w:rPr>
        <w:t>(8R)-8-chloro-5-ethyltetradecane</w:t>
      </w: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2571" w:dyaOrig="1664">
          <v:shape id="_x0000_i1029" type="#_x0000_t75" style="width:128.4pt;height:83.4pt" o:ole="">
            <v:imagedata r:id="rId13" o:title=""/>
          </v:shape>
          <o:OLEObject Type="Embed" ProgID="ChemDraw.Document.6.0" ShapeID="_x0000_i1029" DrawAspect="Content" ObjectID="_1675346805" r:id="rId14"/>
        </w:object>
      </w:r>
      <w:r w:rsidR="00DF4283">
        <w:rPr>
          <w:color w:val="FF0000"/>
        </w:rPr>
        <w:t xml:space="preserve"> </w:t>
      </w:r>
      <w:r w:rsidR="00C31D0F">
        <w:rPr>
          <w:color w:val="FF0000"/>
        </w:rPr>
        <w:t>5-(4-bromocyclohexyl)-7,7-dimethyl-1,10-</w:t>
      </w:r>
      <w:r w:rsidR="00013A48">
        <w:rPr>
          <w:color w:val="FF0000"/>
        </w:rPr>
        <w:t>undecadiene</w:t>
      </w: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1121" w:dyaOrig="600">
          <v:shape id="_x0000_i1030" type="#_x0000_t75" style="width:55.8pt;height:30pt" o:ole="">
            <v:imagedata r:id="rId15" o:title=""/>
          </v:shape>
          <o:OLEObject Type="Embed" ProgID="ChemDraw.Document.6.0" ShapeID="_x0000_i1030" DrawAspect="Content" ObjectID="_1675346806" r:id="rId16"/>
        </w:object>
      </w:r>
      <w:r w:rsidR="00013A48">
        <w:rPr>
          <w:color w:val="FF0000"/>
        </w:rPr>
        <w:t xml:space="preserve"> pentan-4-amino-2-ol </w:t>
      </w: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2770" w:dyaOrig="958">
          <v:shape id="_x0000_i1031" type="#_x0000_t75" style="width:138.6pt;height:48pt" o:ole="">
            <v:imagedata r:id="rId17" o:title=""/>
          </v:shape>
          <o:OLEObject Type="Embed" ProgID="ChemDraw.Document.6.0" ShapeID="_x0000_i1031" DrawAspect="Content" ObjectID="_1675346807" r:id="rId18"/>
        </w:object>
      </w:r>
      <w:r w:rsidR="00F244EE">
        <w:rPr>
          <w:color w:val="FF0000"/>
        </w:rPr>
        <w:t>6-amino-1-methoxynon-8-en-3-ol</w:t>
      </w: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1572" w:dyaOrig="1047">
          <v:shape id="_x0000_i1032" type="#_x0000_t75" style="width:78.6pt;height:52.2pt" o:ole="">
            <v:imagedata r:id="rId19" o:title=""/>
          </v:shape>
          <o:OLEObject Type="Embed" ProgID="ChemDraw.Document.6.0" ShapeID="_x0000_i1032" DrawAspect="Content" ObjectID="_1675346808" r:id="rId20"/>
        </w:object>
      </w:r>
      <w:r w:rsidR="00F244EE">
        <w:rPr>
          <w:color w:val="FF0000"/>
        </w:rPr>
        <w:t>(2R, 5S, 6R)-6-cyclopropyl-5-methylheptan-2-ol</w:t>
      </w: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1880" w:dyaOrig="1251">
          <v:shape id="_x0000_i1033" type="#_x0000_t75" style="width:94.2pt;height:62.4pt" o:ole="">
            <v:imagedata r:id="rId21" o:title=""/>
          </v:shape>
          <o:OLEObject Type="Embed" ProgID="ChemDraw.Document.6.0" ShapeID="_x0000_i1033" DrawAspect="Content" ObjectID="_1675346809" r:id="rId22"/>
        </w:object>
      </w:r>
      <w:r w:rsidR="00F244EE">
        <w:rPr>
          <w:color w:val="FF0000"/>
        </w:rPr>
        <w:t>2-bromo-4-ethoxycyclopentan-1-ol</w:t>
      </w: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1770" w:dyaOrig="786">
          <v:shape id="_x0000_i1034" type="#_x0000_t75" style="width:88.8pt;height:39.6pt" o:ole="">
            <v:imagedata r:id="rId23" o:title=""/>
          </v:shape>
          <o:OLEObject Type="Embed" ProgID="ChemDraw.Document.6.0" ShapeID="_x0000_i1034" DrawAspect="Content" ObjectID="_1675346810" r:id="rId24"/>
        </w:object>
      </w:r>
      <w:r w:rsidR="00F244EE">
        <w:rPr>
          <w:color w:val="FF0000"/>
        </w:rPr>
        <w:t>(1E)-1-methoxy-2-methylbutan-1-ene</w:t>
      </w: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5611D7" w:rsidRDefault="00274CC6" w:rsidP="00274CC6">
      <w:pPr>
        <w:rPr>
          <w:rFonts w:ascii="Times New Roman" w:hAnsi="Times New Roman" w:cs="Times New Roman"/>
          <w:color w:val="FF0000"/>
          <w:sz w:val="24"/>
        </w:rPr>
      </w:pPr>
      <w:r w:rsidRPr="00274CC6">
        <w:rPr>
          <w:rFonts w:ascii="Times New Roman" w:hAnsi="Times New Roman" w:cs="Times New Roman"/>
          <w:color w:val="FF0000"/>
          <w:sz w:val="24"/>
        </w:rPr>
        <w:t xml:space="preserve">Questions 11-20: Determine the stereochemistry and/or </w:t>
      </w:r>
      <w:proofErr w:type="spellStart"/>
      <w:r w:rsidRPr="00274CC6">
        <w:rPr>
          <w:rFonts w:ascii="Times New Roman" w:hAnsi="Times New Roman" w:cs="Times New Roman"/>
          <w:color w:val="FF0000"/>
          <w:sz w:val="24"/>
        </w:rPr>
        <w:t>stereochemical</w:t>
      </w:r>
      <w:proofErr w:type="spellEnd"/>
      <w:r w:rsidRPr="00274CC6">
        <w:rPr>
          <w:rFonts w:ascii="Times New Roman" w:hAnsi="Times New Roman" w:cs="Times New Roman"/>
          <w:color w:val="FF0000"/>
          <w:sz w:val="24"/>
        </w:rPr>
        <w:t xml:space="preserve"> relationship of each chiral compound(s) (if applicable) </w:t>
      </w:r>
    </w:p>
    <w:p w:rsidR="00274CC6" w:rsidRPr="005611D7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5611D7">
        <w:rPr>
          <w:rFonts w:ascii="Times New Roman" w:hAnsi="Times New Roman" w:cs="Times New Roman"/>
          <w:color w:val="FF0000"/>
        </w:rPr>
        <w:object w:dxaOrig="5233" w:dyaOrig="2121">
          <v:shape id="_x0000_i1170" type="#_x0000_t75" style="width:261.6pt;height:106.2pt" o:ole="">
            <v:imagedata r:id="rId25" o:title=""/>
          </v:shape>
          <o:OLEObject Type="Embed" ProgID="ChemDraw.Document.6.0" ShapeID="_x0000_i1170" DrawAspect="Content" ObjectID="_1675346811" r:id="rId26"/>
        </w:object>
      </w:r>
      <w:r w:rsidR="002429E1" w:rsidRPr="005611D7">
        <w:rPr>
          <w:rFonts w:ascii="Times New Roman" w:hAnsi="Times New Roman" w:cs="Times New Roman"/>
          <w:color w:val="FF0000"/>
        </w:rPr>
        <w:t xml:space="preserve">from top to bottom: </w:t>
      </w:r>
      <w:r w:rsidR="00F244EE" w:rsidRPr="005611D7">
        <w:rPr>
          <w:rFonts w:ascii="Times New Roman" w:hAnsi="Times New Roman" w:cs="Times New Roman"/>
          <w:color w:val="FF0000"/>
        </w:rPr>
        <w:t xml:space="preserve">Left: </w:t>
      </w:r>
      <w:r w:rsidR="002429E1" w:rsidRPr="005611D7">
        <w:rPr>
          <w:rFonts w:ascii="Times New Roman" w:hAnsi="Times New Roman" w:cs="Times New Roman"/>
          <w:color w:val="FF0000"/>
        </w:rPr>
        <w:t xml:space="preserve">S, R Right: S, S, therefore they are </w:t>
      </w:r>
      <w:proofErr w:type="spellStart"/>
      <w:r w:rsidR="002429E1" w:rsidRPr="005611D7">
        <w:rPr>
          <w:rFonts w:ascii="Times New Roman" w:hAnsi="Times New Roman" w:cs="Times New Roman"/>
          <w:color w:val="FF0000"/>
        </w:rPr>
        <w:t>diastereomers</w:t>
      </w:r>
      <w:proofErr w:type="spellEnd"/>
      <w:r w:rsidR="002429E1" w:rsidRPr="005611D7">
        <w:rPr>
          <w:rFonts w:ascii="Times New Roman" w:hAnsi="Times New Roman" w:cs="Times New Roman"/>
          <w:color w:val="FF0000"/>
        </w:rPr>
        <w:t xml:space="preserve">  </w:t>
      </w:r>
    </w:p>
    <w:p w:rsidR="00274CC6" w:rsidRPr="005611D7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5611D7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5611D7">
        <w:rPr>
          <w:rFonts w:ascii="Times New Roman" w:hAnsi="Times New Roman" w:cs="Times New Roman"/>
          <w:color w:val="FF0000"/>
        </w:rPr>
        <w:object w:dxaOrig="4745" w:dyaOrig="1510">
          <v:shape id="_x0000_i1171" type="#_x0000_t75" style="width:237pt;height:75.6pt" o:ole="">
            <v:imagedata r:id="rId27" o:title=""/>
          </v:shape>
          <o:OLEObject Type="Embed" ProgID="ChemDraw.Document.6.0" ShapeID="_x0000_i1171" DrawAspect="Content" ObjectID="_1675346812" r:id="rId28"/>
        </w:object>
      </w:r>
      <w:r w:rsidR="002429E1" w:rsidRPr="005611D7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2429E1" w:rsidRPr="005611D7">
        <w:rPr>
          <w:rFonts w:ascii="Times New Roman" w:hAnsi="Times New Roman" w:cs="Times New Roman"/>
          <w:color w:val="FF0000"/>
        </w:rPr>
        <w:t>from</w:t>
      </w:r>
      <w:proofErr w:type="gramEnd"/>
      <w:r w:rsidR="002429E1" w:rsidRPr="005611D7">
        <w:rPr>
          <w:rFonts w:ascii="Times New Roman" w:hAnsi="Times New Roman" w:cs="Times New Roman"/>
          <w:color w:val="FF0000"/>
        </w:rPr>
        <w:t xml:space="preserve"> front to back: left: S, R right: R, S therefore they are enantiomers. </w:t>
      </w:r>
    </w:p>
    <w:p w:rsidR="00274CC6" w:rsidRPr="005611D7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5611D7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5611D7">
        <w:rPr>
          <w:rFonts w:ascii="Times New Roman" w:hAnsi="Times New Roman" w:cs="Times New Roman"/>
          <w:color w:val="FF0000"/>
        </w:rPr>
        <w:object w:dxaOrig="4971" w:dyaOrig="2086">
          <v:shape id="_x0000_i1172" type="#_x0000_t75" style="width:248.4pt;height:104.4pt" o:ole="">
            <v:imagedata r:id="rId29" o:title=""/>
          </v:shape>
          <o:OLEObject Type="Embed" ProgID="ChemDraw.Document.6.0" ShapeID="_x0000_i1172" DrawAspect="Content" ObjectID="_1675346813" r:id="rId30"/>
        </w:object>
      </w:r>
      <w:r w:rsidR="002429E1" w:rsidRPr="005611D7">
        <w:rPr>
          <w:rFonts w:ascii="Times New Roman" w:hAnsi="Times New Roman" w:cs="Times New Roman"/>
          <w:color w:val="FF0000"/>
        </w:rPr>
        <w:t xml:space="preserve">Left: S, R (previously solved problem) right: S, S (previously solved problem) therefore they are </w:t>
      </w:r>
      <w:proofErr w:type="spellStart"/>
      <w:r w:rsidR="002429E1" w:rsidRPr="005611D7">
        <w:rPr>
          <w:rFonts w:ascii="Times New Roman" w:hAnsi="Times New Roman" w:cs="Times New Roman"/>
          <w:color w:val="FF0000"/>
        </w:rPr>
        <w:t>diastereomers</w:t>
      </w:r>
      <w:proofErr w:type="spellEnd"/>
    </w:p>
    <w:p w:rsidR="00274CC6" w:rsidRPr="005611D7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5611D7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5611D7">
        <w:rPr>
          <w:rFonts w:ascii="Times New Roman" w:hAnsi="Times New Roman" w:cs="Times New Roman"/>
          <w:color w:val="FF0000"/>
        </w:rPr>
        <w:object w:dxaOrig="5542" w:dyaOrig="1086">
          <v:shape id="_x0000_i1173" type="#_x0000_t75" style="width:277.2pt;height:54.6pt" o:ole="">
            <v:imagedata r:id="rId31" o:title=""/>
          </v:shape>
          <o:OLEObject Type="Embed" ProgID="ChemDraw.Document.6.0" ShapeID="_x0000_i1173" DrawAspect="Content" ObjectID="_1675346814" r:id="rId32"/>
        </w:object>
      </w:r>
      <w:r w:rsidR="002429E1" w:rsidRPr="005611D7">
        <w:rPr>
          <w:rFonts w:ascii="Times New Roman" w:hAnsi="Times New Roman" w:cs="Times New Roman"/>
          <w:color w:val="FF0000"/>
        </w:rPr>
        <w:t xml:space="preserve"> Left: R, S Right: S, R. They are enantiomers, however, because this is a </w:t>
      </w:r>
      <w:proofErr w:type="spellStart"/>
      <w:r w:rsidR="002429E1" w:rsidRPr="005611D7">
        <w:rPr>
          <w:rFonts w:ascii="Times New Roman" w:hAnsi="Times New Roman" w:cs="Times New Roman"/>
          <w:color w:val="FF0000"/>
        </w:rPr>
        <w:t>meso</w:t>
      </w:r>
      <w:proofErr w:type="spellEnd"/>
      <w:r w:rsidR="002429E1" w:rsidRPr="005611D7">
        <w:rPr>
          <w:rFonts w:ascii="Times New Roman" w:hAnsi="Times New Roman" w:cs="Times New Roman"/>
          <w:color w:val="FF0000"/>
        </w:rPr>
        <w:t xml:space="preserve"> compound they are actually identical because there is a plane of symmetry in the molecule when the two OH groups are cis to one another. </w:t>
      </w:r>
    </w:p>
    <w:p w:rsidR="00274CC6" w:rsidRPr="005611D7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5611D7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5611D7">
        <w:rPr>
          <w:rFonts w:ascii="Times New Roman" w:hAnsi="Times New Roman" w:cs="Times New Roman"/>
          <w:color w:val="FF0000"/>
        </w:rPr>
        <w:object w:dxaOrig="6819" w:dyaOrig="1121">
          <v:shape id="_x0000_i1174" type="#_x0000_t75" style="width:340.8pt;height:55.8pt" o:ole="">
            <v:imagedata r:id="rId33" o:title=""/>
          </v:shape>
          <o:OLEObject Type="Embed" ProgID="ChemDraw.Document.6.0" ShapeID="_x0000_i1174" DrawAspect="Content" ObjectID="_1675346815" r:id="rId34"/>
        </w:object>
      </w:r>
      <w:r w:rsidR="002429E1" w:rsidRPr="005611D7">
        <w:rPr>
          <w:rFonts w:ascii="Times New Roman" w:hAnsi="Times New Roman" w:cs="Times New Roman"/>
          <w:color w:val="FF0000"/>
        </w:rPr>
        <w:t xml:space="preserve"> Left: R, S Right: S, R. They are enantiomers. Notice how the extra methyl group breaks the plane of symmetry and therefore this is no longer a </w:t>
      </w:r>
      <w:proofErr w:type="spellStart"/>
      <w:r w:rsidR="002429E1" w:rsidRPr="005611D7">
        <w:rPr>
          <w:rFonts w:ascii="Times New Roman" w:hAnsi="Times New Roman" w:cs="Times New Roman"/>
          <w:color w:val="FF0000"/>
        </w:rPr>
        <w:t>meso</w:t>
      </w:r>
      <w:proofErr w:type="spellEnd"/>
      <w:r w:rsidR="002429E1" w:rsidRPr="005611D7">
        <w:rPr>
          <w:rFonts w:ascii="Times New Roman" w:hAnsi="Times New Roman" w:cs="Times New Roman"/>
          <w:color w:val="FF0000"/>
        </w:rPr>
        <w:t xml:space="preserve"> compound. </w:t>
      </w:r>
    </w:p>
    <w:p w:rsidR="00274CC6" w:rsidRPr="005611D7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5611D7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5611D7">
        <w:rPr>
          <w:rFonts w:ascii="Times New Roman" w:hAnsi="Times New Roman" w:cs="Times New Roman"/>
          <w:color w:val="FF0000"/>
        </w:rPr>
        <w:object w:dxaOrig="4889" w:dyaOrig="1498">
          <v:shape id="_x0000_i1175" type="#_x0000_t75" style="width:244.2pt;height:75pt" o:ole="">
            <v:imagedata r:id="rId35" o:title=""/>
          </v:shape>
          <o:OLEObject Type="Embed" ProgID="ChemDraw.Document.6.0" ShapeID="_x0000_i1175" DrawAspect="Content" ObjectID="_1675346816" r:id="rId36"/>
        </w:object>
      </w:r>
      <w:r w:rsidR="005611D7" w:rsidRPr="005611D7">
        <w:rPr>
          <w:rFonts w:ascii="Times New Roman" w:hAnsi="Times New Roman" w:cs="Times New Roman"/>
          <w:color w:val="FF0000"/>
        </w:rPr>
        <w:t>Left: S</w:t>
      </w:r>
      <w:r w:rsidR="002429E1" w:rsidRPr="005611D7">
        <w:rPr>
          <w:rFonts w:ascii="Times New Roman" w:hAnsi="Times New Roman" w:cs="Times New Roman"/>
          <w:color w:val="FF0000"/>
        </w:rPr>
        <w:t>, R</w:t>
      </w:r>
      <w:r w:rsidR="005611D7" w:rsidRPr="005611D7">
        <w:rPr>
          <w:rFonts w:ascii="Times New Roman" w:hAnsi="Times New Roman" w:cs="Times New Roman"/>
          <w:color w:val="FF0000"/>
        </w:rPr>
        <w:t xml:space="preserve"> Right: R</w:t>
      </w:r>
      <w:proofErr w:type="gramStart"/>
      <w:r w:rsidR="005611D7" w:rsidRPr="005611D7">
        <w:rPr>
          <w:rFonts w:ascii="Times New Roman" w:hAnsi="Times New Roman" w:cs="Times New Roman"/>
          <w:color w:val="FF0000"/>
        </w:rPr>
        <w:t>,R</w:t>
      </w:r>
      <w:proofErr w:type="gramEnd"/>
      <w:r w:rsidR="005611D7" w:rsidRPr="005611D7">
        <w:rPr>
          <w:rFonts w:ascii="Times New Roman" w:hAnsi="Times New Roman" w:cs="Times New Roman"/>
          <w:color w:val="FF0000"/>
        </w:rPr>
        <w:t xml:space="preserve"> </w:t>
      </w:r>
      <w:r w:rsidR="002429E1" w:rsidRPr="005611D7">
        <w:rPr>
          <w:rFonts w:ascii="Times New Roman" w:hAnsi="Times New Roman" w:cs="Times New Roman"/>
          <w:color w:val="FF0000"/>
        </w:rPr>
        <w:t xml:space="preserve">These are completely different compounds, the one on the right has a </w:t>
      </w:r>
      <w:proofErr w:type="spellStart"/>
      <w:r w:rsidR="002429E1" w:rsidRPr="005611D7">
        <w:rPr>
          <w:rFonts w:ascii="Times New Roman" w:hAnsi="Times New Roman" w:cs="Times New Roman"/>
          <w:color w:val="FF0000"/>
        </w:rPr>
        <w:t>methoxy</w:t>
      </w:r>
      <w:proofErr w:type="spellEnd"/>
      <w:r w:rsidR="002429E1" w:rsidRPr="005611D7">
        <w:rPr>
          <w:rFonts w:ascii="Times New Roman" w:hAnsi="Times New Roman" w:cs="Times New Roman"/>
          <w:color w:val="FF0000"/>
        </w:rPr>
        <w:t xml:space="preserve"> group on the back carbon while the other compound does not. </w:t>
      </w:r>
    </w:p>
    <w:p w:rsidR="00274CC6" w:rsidRPr="005611D7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5611D7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5611D7">
        <w:rPr>
          <w:rFonts w:ascii="Times New Roman" w:hAnsi="Times New Roman" w:cs="Times New Roman"/>
          <w:color w:val="FF0000"/>
        </w:rPr>
        <w:object w:dxaOrig="5233" w:dyaOrig="1486">
          <v:shape id="_x0000_i1176" type="#_x0000_t75" style="width:261.6pt;height:74.4pt" o:ole="">
            <v:imagedata r:id="rId37" o:title=""/>
          </v:shape>
          <o:OLEObject Type="Embed" ProgID="ChemDraw.Document.6.0" ShapeID="_x0000_i1176" DrawAspect="Content" ObjectID="_1675346817" r:id="rId38"/>
        </w:object>
      </w:r>
      <w:r w:rsidR="005611D7" w:rsidRPr="005611D7">
        <w:rPr>
          <w:rFonts w:ascii="Times New Roman" w:hAnsi="Times New Roman" w:cs="Times New Roman"/>
          <w:color w:val="FF0000"/>
        </w:rPr>
        <w:t xml:space="preserve">Left: S, R (previously solved problem) Right: S, R. They also have the same groups on both chiral carbons, therefore they are IDENTICAL! An easier way to see this is to notice that for the front carbon, the groups </w:t>
      </w:r>
      <w:proofErr w:type="gramStart"/>
      <w:r w:rsidR="005611D7" w:rsidRPr="005611D7">
        <w:rPr>
          <w:rFonts w:ascii="Times New Roman" w:hAnsi="Times New Roman" w:cs="Times New Roman"/>
          <w:color w:val="FF0000"/>
        </w:rPr>
        <w:t>are all shifted</w:t>
      </w:r>
      <w:proofErr w:type="gramEnd"/>
      <w:r w:rsidR="005611D7" w:rsidRPr="005611D7">
        <w:rPr>
          <w:rFonts w:ascii="Times New Roman" w:hAnsi="Times New Roman" w:cs="Times New Roman"/>
          <w:color w:val="FF0000"/>
        </w:rPr>
        <w:t xml:space="preserve"> over one unit clockwise and for the back carbon, the same applies. </w:t>
      </w:r>
    </w:p>
    <w:p w:rsidR="00274CC6" w:rsidRPr="005611D7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5611D7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5611D7">
        <w:rPr>
          <w:rFonts w:ascii="Times New Roman" w:hAnsi="Times New Roman" w:cs="Times New Roman"/>
          <w:color w:val="FF0000"/>
        </w:rPr>
        <w:object w:dxaOrig="5550" w:dyaOrig="2110">
          <v:shape id="_x0000_i1177" type="#_x0000_t75" style="width:277.8pt;height:105.6pt" o:ole="">
            <v:imagedata r:id="rId39" o:title=""/>
          </v:shape>
          <o:OLEObject Type="Embed" ProgID="ChemDraw.Document.6.0" ShapeID="_x0000_i1177" DrawAspect="Content" ObjectID="_1675346818" r:id="rId40"/>
        </w:object>
      </w:r>
      <w:r w:rsidR="005611D7" w:rsidRPr="005611D7">
        <w:rPr>
          <w:rFonts w:ascii="Times New Roman" w:hAnsi="Times New Roman" w:cs="Times New Roman"/>
          <w:color w:val="FF0000"/>
        </w:rPr>
        <w:t>Left: S</w:t>
      </w:r>
      <w:proofErr w:type="gramStart"/>
      <w:r w:rsidR="005611D7" w:rsidRPr="005611D7">
        <w:rPr>
          <w:rFonts w:ascii="Times New Roman" w:hAnsi="Times New Roman" w:cs="Times New Roman"/>
          <w:color w:val="FF0000"/>
        </w:rPr>
        <w:t>,R</w:t>
      </w:r>
      <w:proofErr w:type="gramEnd"/>
      <w:r w:rsidR="005611D7" w:rsidRPr="005611D7">
        <w:rPr>
          <w:rFonts w:ascii="Times New Roman" w:hAnsi="Times New Roman" w:cs="Times New Roman"/>
          <w:color w:val="FF0000"/>
        </w:rPr>
        <w:t xml:space="preserve"> (previously solved problem) Right: R, S. Because they have the same groups on both chiral carbons but opposite configurations, they are enantiomers. Notice that in comparing the left and right, the groups </w:t>
      </w:r>
      <w:proofErr w:type="gramStart"/>
      <w:r w:rsidR="005611D7" w:rsidRPr="005611D7">
        <w:rPr>
          <w:rFonts w:ascii="Times New Roman" w:hAnsi="Times New Roman" w:cs="Times New Roman"/>
          <w:color w:val="FF0000"/>
        </w:rPr>
        <w:t>are simply shifted</w:t>
      </w:r>
      <w:proofErr w:type="gramEnd"/>
      <w:r w:rsidR="005611D7" w:rsidRPr="005611D7">
        <w:rPr>
          <w:rFonts w:ascii="Times New Roman" w:hAnsi="Times New Roman" w:cs="Times New Roman"/>
          <w:color w:val="FF0000"/>
        </w:rPr>
        <w:t xml:space="preserve"> over one spot for both top and bottom carbons. Whenever an odd number of shifts occurs, the configurations </w:t>
      </w:r>
      <w:proofErr w:type="gramStart"/>
      <w:r w:rsidR="005611D7" w:rsidRPr="005611D7">
        <w:rPr>
          <w:rFonts w:ascii="Times New Roman" w:hAnsi="Times New Roman" w:cs="Times New Roman"/>
          <w:color w:val="FF0000"/>
        </w:rPr>
        <w:t>is inverted</w:t>
      </w:r>
      <w:proofErr w:type="gramEnd"/>
      <w:r w:rsidR="005611D7" w:rsidRPr="005611D7">
        <w:rPr>
          <w:rFonts w:ascii="Times New Roman" w:hAnsi="Times New Roman" w:cs="Times New Roman"/>
          <w:color w:val="FF0000"/>
        </w:rPr>
        <w:t xml:space="preserve"> and whenever an even number of shifts occurs, configuration is retained. </w:t>
      </w:r>
    </w:p>
    <w:p w:rsidR="00274CC6" w:rsidRPr="005611D7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5611D7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5611D7">
        <w:rPr>
          <w:rFonts w:ascii="Times New Roman" w:hAnsi="Times New Roman" w:cs="Times New Roman"/>
          <w:color w:val="FF0000"/>
        </w:rPr>
        <w:object w:dxaOrig="5448" w:dyaOrig="1484">
          <v:shape id="_x0000_i1178" type="#_x0000_t75" style="width:272.4pt;height:74.4pt" o:ole="">
            <v:imagedata r:id="rId41" o:title=""/>
          </v:shape>
          <o:OLEObject Type="Embed" ProgID="ChemDraw.Document.6.0" ShapeID="_x0000_i1178" DrawAspect="Content" ObjectID="_1675346819" r:id="rId42"/>
        </w:object>
      </w:r>
      <w:r w:rsidR="005611D7" w:rsidRPr="005611D7">
        <w:rPr>
          <w:rFonts w:ascii="Times New Roman" w:hAnsi="Times New Roman" w:cs="Times New Roman"/>
          <w:color w:val="FF0000"/>
        </w:rPr>
        <w:t xml:space="preserve"> No carbon in either compound is chiral. They both have the same groups on all carbons and therefore they are identical. </w:t>
      </w:r>
    </w:p>
    <w:p w:rsidR="00274CC6" w:rsidRPr="005611D7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5611D7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5611D7">
        <w:rPr>
          <w:rFonts w:ascii="Times New Roman" w:hAnsi="Times New Roman" w:cs="Times New Roman"/>
          <w:color w:val="FF0000"/>
        </w:rPr>
        <w:object w:dxaOrig="5307" w:dyaOrig="2086">
          <v:shape id="_x0000_i1179" type="#_x0000_t75" style="width:265.2pt;height:104.4pt" o:ole="">
            <v:imagedata r:id="rId43" o:title=""/>
          </v:shape>
          <o:OLEObject Type="Embed" ProgID="ChemDraw.Document.6.0" ShapeID="_x0000_i1179" DrawAspect="Content" ObjectID="_1675346820" r:id="rId44"/>
        </w:object>
      </w:r>
      <w:r w:rsidR="005611D7" w:rsidRPr="005611D7">
        <w:rPr>
          <w:rFonts w:ascii="Times New Roman" w:hAnsi="Times New Roman" w:cs="Times New Roman"/>
          <w:color w:val="FF0000"/>
        </w:rPr>
        <w:t xml:space="preserve">Same as above, no carbon is chiral therefore they are both the same because they have the same groups on all carbons. </w:t>
      </w:r>
    </w:p>
    <w:p w:rsidR="00274CC6" w:rsidRPr="00274CC6" w:rsidRDefault="00274CC6" w:rsidP="00274CC6">
      <w:pPr>
        <w:rPr>
          <w:rFonts w:ascii="Times New Roman" w:hAnsi="Times New Roman" w:cs="Times New Roman"/>
          <w:color w:val="FF0000"/>
          <w:sz w:val="24"/>
        </w:rPr>
      </w:pPr>
      <w:r w:rsidRPr="00274CC6">
        <w:rPr>
          <w:rFonts w:ascii="Times New Roman" w:hAnsi="Times New Roman" w:cs="Times New Roman"/>
          <w:color w:val="FF0000"/>
          <w:sz w:val="24"/>
        </w:rPr>
        <w:t xml:space="preserve">Questions 21-30: Determine which direction the equilibrium would lie in these acid-base chemistry reactions and explain your reasoning. </w:t>
      </w: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m:oMath>
        <m:r>
          <w:rPr>
            <w:rFonts w:ascii="Cambria Math" w:hAnsi="Cambria Math" w:cs="Times New Roman"/>
            <w:color w:val="FF0000"/>
            <w:sz w:val="24"/>
          </w:rPr>
          <m:t>N</m:t>
        </m:r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2</m:t>
            </m:r>
          </m:sub>
          <m:sup>
            <m:r>
              <w:rPr>
                <w:rFonts w:ascii="Cambria Math" w:hAnsi="Cambria Math" w:cs="Times New Roman"/>
                <w:color w:val="FF0000"/>
                <w:sz w:val="24"/>
              </w:rPr>
              <m:t>-</m:t>
            </m:r>
          </m:sup>
        </m:sSubSup>
        <m:r>
          <w:rPr>
            <w:rFonts w:ascii="Cambria Math" w:hAnsi="Cambria Math" w:cs="Times New Roman"/>
            <w:color w:val="FF0000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color w:val="FF0000"/>
            <w:sz w:val="24"/>
          </w:rPr>
          <m:t>O ↔N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color w:val="FF0000"/>
            <w:sz w:val="24"/>
          </w:rPr>
          <m:t>+O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-</m:t>
            </m:r>
          </m:sup>
        </m:sSup>
      </m:oMath>
      <w:r w:rsidR="005611D7">
        <w:rPr>
          <w:rFonts w:ascii="Times New Roman" w:eastAsiaTheme="minorEastAsia" w:hAnsi="Times New Roman" w:cs="Times New Roman"/>
          <w:color w:val="FF0000"/>
          <w:sz w:val="24"/>
        </w:rPr>
        <w:t xml:space="preserve">      </w:t>
      </w:r>
      <w:proofErr w:type="gramStart"/>
      <w:r w:rsidR="005611D7">
        <w:rPr>
          <w:rFonts w:ascii="Times New Roman" w:eastAsiaTheme="minorEastAsia" w:hAnsi="Times New Roman" w:cs="Times New Roman"/>
          <w:color w:val="FF0000"/>
          <w:sz w:val="24"/>
        </w:rPr>
        <w:t>equilibrium</w:t>
      </w:r>
      <w:proofErr w:type="gramEnd"/>
      <w:r w:rsidR="005611D7">
        <w:rPr>
          <w:rFonts w:ascii="Times New Roman" w:eastAsiaTheme="minorEastAsia" w:hAnsi="Times New Roman" w:cs="Times New Roman"/>
          <w:color w:val="FF0000"/>
          <w:sz w:val="24"/>
        </w:rPr>
        <w:t xml:space="preserve"> would lie to the right because OH</w:t>
      </w:r>
      <w:r w:rsidR="005611D7">
        <w:rPr>
          <w:rFonts w:ascii="Times New Roman" w:eastAsiaTheme="minorEastAsia" w:hAnsi="Times New Roman" w:cs="Times New Roman"/>
          <w:color w:val="FF0000"/>
          <w:sz w:val="24"/>
          <w:vertAlign w:val="superscript"/>
        </w:rPr>
        <w:t>-</w:t>
      </w:r>
      <w:r w:rsidR="005611D7">
        <w:rPr>
          <w:rFonts w:ascii="Times New Roman" w:eastAsiaTheme="minorEastAsia" w:hAnsi="Times New Roman" w:cs="Times New Roman"/>
          <w:color w:val="FF0000"/>
          <w:sz w:val="24"/>
        </w:rPr>
        <w:t xml:space="preserve"> is a weaker base than NH</w:t>
      </w:r>
      <w:r w:rsidR="005611D7">
        <w:rPr>
          <w:rFonts w:ascii="Times New Roman" w:eastAsiaTheme="minorEastAsia" w:hAnsi="Times New Roman" w:cs="Times New Roman"/>
          <w:color w:val="FF0000"/>
          <w:sz w:val="24"/>
          <w:vertAlign w:val="subscript"/>
        </w:rPr>
        <w:t>2</w:t>
      </w:r>
      <w:r w:rsidR="005611D7">
        <w:rPr>
          <w:rFonts w:ascii="Times New Roman" w:eastAsiaTheme="minorEastAsia" w:hAnsi="Times New Roman" w:cs="Times New Roman"/>
          <w:color w:val="FF0000"/>
          <w:sz w:val="24"/>
          <w:vertAlign w:val="superscript"/>
        </w:rPr>
        <w:t>-</w:t>
      </w:r>
      <w:r w:rsidR="005611D7">
        <w:rPr>
          <w:rFonts w:ascii="Times New Roman" w:eastAsiaTheme="minorEastAsia" w:hAnsi="Times New Roman" w:cs="Times New Roman"/>
          <w:color w:val="FF0000"/>
          <w:sz w:val="24"/>
        </w:rPr>
        <w:t xml:space="preserve">. </w:t>
      </w: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m:oMath>
        <m:r>
          <w:rPr>
            <w:rFonts w:ascii="Cambria Math" w:hAnsi="Cambria Math" w:cs="Times New Roman"/>
            <w:color w:val="FF0000"/>
            <w:sz w:val="24"/>
          </w:rPr>
          <m:t>N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color w:val="FF0000"/>
            <w:sz w:val="24"/>
          </w:rPr>
          <m:t>+C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color w:val="FF0000"/>
            <w:sz w:val="24"/>
          </w:rPr>
          <m:t>CO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O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-</m:t>
            </m:r>
          </m:sup>
        </m:sSup>
        <m:r>
          <w:rPr>
            <w:rFonts w:ascii="Cambria Math" w:hAnsi="Cambria Math" w:cs="Times New Roman"/>
            <w:color w:val="FF0000"/>
            <w:sz w:val="24"/>
          </w:rPr>
          <m:t>↔N</m:t>
        </m:r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2</m:t>
            </m:r>
          </m:sub>
          <m:sup>
            <m:r>
              <w:rPr>
                <w:rFonts w:ascii="Cambria Math" w:hAnsi="Cambria Math" w:cs="Times New Roman"/>
                <w:color w:val="FF0000"/>
                <w:sz w:val="24"/>
              </w:rPr>
              <m:t>-</m:t>
            </m:r>
          </m:sup>
        </m:sSubSup>
        <m:r>
          <w:rPr>
            <w:rFonts w:ascii="Cambria Math" w:hAnsi="Cambria Math" w:cs="Times New Roman"/>
            <w:color w:val="FF0000"/>
            <w:sz w:val="24"/>
          </w:rPr>
          <m:t>+C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color w:val="FF0000"/>
            <w:sz w:val="24"/>
          </w:rPr>
          <m:t>COOH</m:t>
        </m:r>
      </m:oMath>
      <w:r w:rsidR="005611D7">
        <w:rPr>
          <w:rFonts w:ascii="Times New Roman" w:eastAsiaTheme="minorEastAsia" w:hAnsi="Times New Roman" w:cs="Times New Roman"/>
          <w:color w:val="FF0000"/>
          <w:sz w:val="24"/>
        </w:rPr>
        <w:t xml:space="preserve"> </w:t>
      </w:r>
      <w:proofErr w:type="gramStart"/>
      <w:r w:rsidR="005611D7">
        <w:rPr>
          <w:rFonts w:ascii="Times New Roman" w:eastAsiaTheme="minorEastAsia" w:hAnsi="Times New Roman" w:cs="Times New Roman"/>
          <w:color w:val="FF0000"/>
          <w:sz w:val="24"/>
        </w:rPr>
        <w:t>equilibrium</w:t>
      </w:r>
      <w:proofErr w:type="gramEnd"/>
      <w:r w:rsidR="005611D7">
        <w:rPr>
          <w:rFonts w:ascii="Times New Roman" w:eastAsiaTheme="minorEastAsia" w:hAnsi="Times New Roman" w:cs="Times New Roman"/>
          <w:color w:val="FF0000"/>
          <w:sz w:val="24"/>
        </w:rPr>
        <w:t xml:space="preserve"> would lie to the left because CH</w:t>
      </w:r>
      <w:r w:rsidR="005611D7">
        <w:rPr>
          <w:rFonts w:ascii="Times New Roman" w:eastAsiaTheme="minorEastAsia" w:hAnsi="Times New Roman" w:cs="Times New Roman"/>
          <w:color w:val="FF0000"/>
          <w:sz w:val="24"/>
          <w:vertAlign w:val="subscript"/>
        </w:rPr>
        <w:t>3</w:t>
      </w:r>
      <w:r w:rsidR="005611D7">
        <w:rPr>
          <w:rFonts w:ascii="Times New Roman" w:eastAsiaTheme="minorEastAsia" w:hAnsi="Times New Roman" w:cs="Times New Roman"/>
          <w:color w:val="FF0000"/>
          <w:sz w:val="24"/>
        </w:rPr>
        <w:t>COO</w:t>
      </w:r>
      <w:r w:rsidR="005611D7">
        <w:rPr>
          <w:rFonts w:ascii="Times New Roman" w:eastAsiaTheme="minorEastAsia" w:hAnsi="Times New Roman" w:cs="Times New Roman"/>
          <w:color w:val="FF0000"/>
          <w:sz w:val="24"/>
          <w:vertAlign w:val="superscript"/>
        </w:rPr>
        <w:t>-</w:t>
      </w:r>
      <w:r w:rsidR="005611D7">
        <w:rPr>
          <w:rFonts w:ascii="Times New Roman" w:eastAsiaTheme="minorEastAsia" w:hAnsi="Times New Roman" w:cs="Times New Roman"/>
          <w:color w:val="FF0000"/>
          <w:sz w:val="24"/>
        </w:rPr>
        <w:t xml:space="preserve"> is a weaker base than NH</w:t>
      </w:r>
      <w:r w:rsidR="005611D7">
        <w:rPr>
          <w:rFonts w:ascii="Times New Roman" w:eastAsiaTheme="minorEastAsia" w:hAnsi="Times New Roman" w:cs="Times New Roman"/>
          <w:color w:val="FF0000"/>
          <w:sz w:val="24"/>
          <w:vertAlign w:val="subscript"/>
        </w:rPr>
        <w:t>2</w:t>
      </w:r>
      <w:r w:rsidR="005611D7">
        <w:rPr>
          <w:rFonts w:ascii="Times New Roman" w:eastAsiaTheme="minorEastAsia" w:hAnsi="Times New Roman" w:cs="Times New Roman"/>
          <w:color w:val="FF0000"/>
          <w:sz w:val="24"/>
          <w:vertAlign w:val="superscript"/>
        </w:rPr>
        <w:t>-</w:t>
      </w:r>
      <w:r w:rsidR="005611D7">
        <w:rPr>
          <w:rFonts w:ascii="Times New Roman" w:eastAsiaTheme="minorEastAsia" w:hAnsi="Times New Roman" w:cs="Times New Roman"/>
          <w:color w:val="FF0000"/>
          <w:sz w:val="24"/>
        </w:rPr>
        <w:t xml:space="preserve">. </w:t>
      </w: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color w:val="FF0000"/>
            <w:sz w:val="24"/>
          </w:rPr>
          <m:t>O+C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color w:val="FF0000"/>
            <w:sz w:val="24"/>
          </w:rPr>
          <m:t>COOH ↔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O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+</m:t>
            </m:r>
          </m:sup>
        </m:sSup>
        <m:r>
          <w:rPr>
            <w:rFonts w:ascii="Cambria Math" w:hAnsi="Cambria Math" w:cs="Times New Roman"/>
            <w:color w:val="FF0000"/>
            <w:sz w:val="24"/>
          </w:rPr>
          <m:t>+C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color w:val="FF0000"/>
            <w:sz w:val="24"/>
          </w:rPr>
          <m:t>CO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O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-</m:t>
            </m:r>
          </m:sup>
        </m:sSup>
      </m:oMath>
      <w:r w:rsidR="005611D7">
        <w:rPr>
          <w:rFonts w:ascii="Times New Roman" w:eastAsiaTheme="minorEastAsia" w:hAnsi="Times New Roman" w:cs="Times New Roman"/>
          <w:color w:val="FF0000"/>
          <w:sz w:val="24"/>
        </w:rPr>
        <w:t xml:space="preserve"> equilibrium would lie to the left because H</w:t>
      </w:r>
      <w:r w:rsidR="005611D7">
        <w:rPr>
          <w:rFonts w:ascii="Times New Roman" w:eastAsiaTheme="minorEastAsia" w:hAnsi="Times New Roman" w:cs="Times New Roman"/>
          <w:color w:val="FF0000"/>
          <w:sz w:val="24"/>
          <w:vertAlign w:val="subscript"/>
        </w:rPr>
        <w:t>2</w:t>
      </w:r>
      <w:r w:rsidR="005611D7">
        <w:rPr>
          <w:rFonts w:ascii="Times New Roman" w:eastAsiaTheme="minorEastAsia" w:hAnsi="Times New Roman" w:cs="Times New Roman"/>
          <w:color w:val="FF0000"/>
          <w:sz w:val="24"/>
        </w:rPr>
        <w:t>O is a weaker base than CH</w:t>
      </w:r>
      <w:r w:rsidR="005611D7">
        <w:rPr>
          <w:rFonts w:ascii="Times New Roman" w:eastAsiaTheme="minorEastAsia" w:hAnsi="Times New Roman" w:cs="Times New Roman"/>
          <w:color w:val="FF0000"/>
          <w:sz w:val="24"/>
          <w:vertAlign w:val="subscript"/>
        </w:rPr>
        <w:t>3</w:t>
      </w:r>
      <w:r w:rsidR="005611D7">
        <w:rPr>
          <w:rFonts w:ascii="Times New Roman" w:eastAsiaTheme="minorEastAsia" w:hAnsi="Times New Roman" w:cs="Times New Roman"/>
          <w:color w:val="FF0000"/>
          <w:sz w:val="24"/>
        </w:rPr>
        <w:t>COO</w:t>
      </w:r>
      <w:r w:rsidR="005611D7">
        <w:rPr>
          <w:rFonts w:ascii="Times New Roman" w:eastAsiaTheme="minorEastAsia" w:hAnsi="Times New Roman" w:cs="Times New Roman"/>
          <w:color w:val="FF0000"/>
          <w:sz w:val="24"/>
          <w:vertAlign w:val="superscript"/>
        </w:rPr>
        <w:t>-</w:t>
      </w: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color w:val="FF0000"/>
            <w:sz w:val="24"/>
          </w:rPr>
          <m:t>O+C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color w:val="FF0000"/>
            <w:sz w:val="24"/>
          </w:rPr>
          <m:t>OH ↔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O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+</m:t>
            </m:r>
          </m:sup>
        </m:sSup>
        <m:r>
          <w:rPr>
            <w:rFonts w:ascii="Cambria Math" w:hAnsi="Cambria Math" w:cs="Times New Roman"/>
            <w:color w:val="FF0000"/>
            <w:sz w:val="24"/>
          </w:rPr>
          <m:t>+C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O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-</m:t>
            </m:r>
          </m:sup>
        </m:sSup>
      </m:oMath>
      <w:r w:rsidR="005B0E07">
        <w:rPr>
          <w:rFonts w:ascii="Times New Roman" w:eastAsiaTheme="minorEastAsia" w:hAnsi="Times New Roman" w:cs="Times New Roman"/>
          <w:color w:val="FF0000"/>
          <w:sz w:val="24"/>
        </w:rPr>
        <w:t xml:space="preserve"> equilibrium would lie to the left because H</w:t>
      </w:r>
      <w:r w:rsidR="005B0E07">
        <w:rPr>
          <w:rFonts w:ascii="Times New Roman" w:eastAsiaTheme="minorEastAsia" w:hAnsi="Times New Roman" w:cs="Times New Roman"/>
          <w:color w:val="FF0000"/>
          <w:sz w:val="24"/>
          <w:vertAlign w:val="subscript"/>
        </w:rPr>
        <w:t>2</w:t>
      </w:r>
      <w:r w:rsidR="005B0E07">
        <w:rPr>
          <w:rFonts w:ascii="Times New Roman" w:eastAsiaTheme="minorEastAsia" w:hAnsi="Times New Roman" w:cs="Times New Roman"/>
          <w:color w:val="FF0000"/>
          <w:sz w:val="24"/>
        </w:rPr>
        <w:t>O is a weaker base than CH</w:t>
      </w:r>
      <w:r w:rsidR="005B0E07">
        <w:rPr>
          <w:rFonts w:ascii="Times New Roman" w:eastAsiaTheme="minorEastAsia" w:hAnsi="Times New Roman" w:cs="Times New Roman"/>
          <w:color w:val="FF0000"/>
          <w:sz w:val="24"/>
          <w:vertAlign w:val="subscript"/>
        </w:rPr>
        <w:t>3</w:t>
      </w:r>
      <w:r w:rsidR="005B0E07">
        <w:rPr>
          <w:rFonts w:ascii="Times New Roman" w:eastAsiaTheme="minorEastAsia" w:hAnsi="Times New Roman" w:cs="Times New Roman"/>
          <w:color w:val="FF0000"/>
          <w:sz w:val="24"/>
        </w:rPr>
        <w:t>O</w:t>
      </w:r>
      <w:r w:rsidR="005B0E07">
        <w:rPr>
          <w:rFonts w:ascii="Times New Roman" w:eastAsiaTheme="minorEastAsia" w:hAnsi="Times New Roman" w:cs="Times New Roman"/>
          <w:color w:val="FF0000"/>
          <w:sz w:val="24"/>
          <w:vertAlign w:val="superscript"/>
        </w:rPr>
        <w:t>-</w:t>
      </w: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m:oMath>
        <m:r>
          <w:rPr>
            <w:rFonts w:ascii="Cambria Math" w:hAnsi="Cambria Math" w:cs="Times New Roman"/>
            <w:color w:val="FF0000"/>
            <w:sz w:val="24"/>
          </w:rPr>
          <m:t>HCl+O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-</m:t>
            </m:r>
          </m:sup>
        </m:sSup>
        <m:r>
          <w:rPr>
            <w:rFonts w:ascii="Cambria Math" w:hAnsi="Cambria Math" w:cs="Times New Roman"/>
            <w:color w:val="FF0000"/>
            <w:sz w:val="24"/>
          </w:rPr>
          <m:t>↔</m:t>
        </m:r>
        <m:r>
          <w:rPr>
            <w:rFonts w:ascii="Cambria Math" w:eastAsiaTheme="minorEastAsia" w:hAnsi="Cambria Math" w:cs="Times New Roman"/>
            <w:color w:val="FF0000"/>
            <w:sz w:val="24"/>
          </w:rPr>
          <m:t>C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4"/>
              </w:rPr>
              <m:t>-</m:t>
            </m:r>
          </m:sup>
        </m:sSup>
        <m:r>
          <w:rPr>
            <w:rFonts w:ascii="Cambria Math" w:eastAsiaTheme="minorEastAsia" w:hAnsi="Cambria Math" w:cs="Times New Roman"/>
            <w:color w:val="FF0000"/>
            <w:sz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color w:val="FF0000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FF0000"/>
            <w:sz w:val="24"/>
          </w:rPr>
          <m:t>O</m:t>
        </m:r>
      </m:oMath>
      <w:r w:rsidR="005B0E07">
        <w:rPr>
          <w:rFonts w:ascii="Times New Roman" w:eastAsiaTheme="minorEastAsia" w:hAnsi="Times New Roman" w:cs="Times New Roman"/>
          <w:color w:val="FF0000"/>
          <w:sz w:val="24"/>
        </w:rPr>
        <w:t xml:space="preserve"> equilibrium would lie to the right because Cl</w:t>
      </w:r>
      <w:r w:rsidR="005B0E07">
        <w:rPr>
          <w:rFonts w:ascii="Times New Roman" w:eastAsiaTheme="minorEastAsia" w:hAnsi="Times New Roman" w:cs="Times New Roman"/>
          <w:color w:val="FF0000"/>
          <w:sz w:val="24"/>
          <w:vertAlign w:val="superscript"/>
        </w:rPr>
        <w:t>-</w:t>
      </w:r>
      <w:r w:rsidR="005B0E07">
        <w:rPr>
          <w:rFonts w:ascii="Times New Roman" w:eastAsiaTheme="minorEastAsia" w:hAnsi="Times New Roman" w:cs="Times New Roman"/>
          <w:color w:val="FF0000"/>
          <w:sz w:val="24"/>
        </w:rPr>
        <w:t xml:space="preserve"> is a weaker base than OH</w:t>
      </w:r>
      <w:r w:rsidR="005B0E07">
        <w:rPr>
          <w:rFonts w:ascii="Times New Roman" w:eastAsiaTheme="minorEastAsia" w:hAnsi="Times New Roman" w:cs="Times New Roman"/>
          <w:color w:val="FF0000"/>
          <w:sz w:val="24"/>
          <w:vertAlign w:val="superscript"/>
        </w:rPr>
        <w:t>-</w:t>
      </w: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color w:val="FF0000"/>
            <w:sz w:val="24"/>
          </w:rPr>
          <m:t>S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O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4</m:t>
            </m:r>
          </m:sub>
        </m:sSub>
        <m:r>
          <w:rPr>
            <w:rFonts w:ascii="Cambria Math" w:hAnsi="Cambria Math" w:cs="Times New Roman"/>
            <w:color w:val="FF0000"/>
            <w:sz w:val="24"/>
          </w:rPr>
          <m:t>+C</m:t>
        </m:r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4"/>
              </w:rPr>
              <m:t>O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3</m:t>
            </m:r>
          </m:sub>
          <m:sup>
            <m:r>
              <w:rPr>
                <w:rFonts w:ascii="Cambria Math" w:hAnsi="Cambria Math" w:cs="Times New Roman"/>
                <w:color w:val="FF0000"/>
                <w:sz w:val="24"/>
              </w:rPr>
              <m:t>-2</m:t>
            </m:r>
          </m:sup>
        </m:sSubSup>
        <m:r>
          <w:rPr>
            <w:rFonts w:ascii="Cambria Math" w:hAnsi="Cambria Math" w:cs="Times New Roman"/>
            <w:color w:val="FF0000"/>
            <w:sz w:val="24"/>
          </w:rPr>
          <m:t>↔HC</m:t>
        </m:r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4"/>
              </w:rPr>
              <m:t>O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3</m:t>
            </m:r>
          </m:sub>
          <m:sup>
            <m:r>
              <w:rPr>
                <w:rFonts w:ascii="Cambria Math" w:hAnsi="Cambria Math" w:cs="Times New Roman"/>
                <w:color w:val="FF0000"/>
                <w:sz w:val="24"/>
              </w:rPr>
              <m:t>-</m:t>
            </m:r>
          </m:sup>
        </m:sSubSup>
        <m:r>
          <w:rPr>
            <w:rFonts w:ascii="Cambria Math" w:hAnsi="Cambria Math" w:cs="Times New Roman"/>
            <w:color w:val="FF0000"/>
            <w:sz w:val="24"/>
          </w:rPr>
          <m:t>+HS</m:t>
        </m:r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4"/>
              </w:rPr>
              <m:t>O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4</m:t>
            </m:r>
          </m:sub>
          <m:sup>
            <m:r>
              <w:rPr>
                <w:rFonts w:ascii="Cambria Math" w:hAnsi="Cambria Math" w:cs="Times New Roman"/>
                <w:color w:val="FF0000"/>
                <w:sz w:val="24"/>
              </w:rPr>
              <m:t>-</m:t>
            </m:r>
          </m:sup>
        </m:sSubSup>
      </m:oMath>
      <w:r w:rsidR="005B0E07">
        <w:rPr>
          <w:rFonts w:ascii="Times New Roman" w:eastAsiaTheme="minorEastAsia" w:hAnsi="Times New Roman" w:cs="Times New Roman"/>
          <w:color w:val="FF0000"/>
          <w:sz w:val="24"/>
        </w:rPr>
        <w:t xml:space="preserve"> </w:t>
      </w:r>
      <w:proofErr w:type="gramStart"/>
      <w:r w:rsidR="005B0E07">
        <w:rPr>
          <w:rFonts w:ascii="Times New Roman" w:eastAsiaTheme="minorEastAsia" w:hAnsi="Times New Roman" w:cs="Times New Roman"/>
          <w:color w:val="FF0000"/>
          <w:sz w:val="24"/>
        </w:rPr>
        <w:t>equilibrium</w:t>
      </w:r>
      <w:proofErr w:type="gramEnd"/>
      <w:r w:rsidR="005B0E07">
        <w:rPr>
          <w:rFonts w:ascii="Times New Roman" w:eastAsiaTheme="minorEastAsia" w:hAnsi="Times New Roman" w:cs="Times New Roman"/>
          <w:color w:val="FF0000"/>
          <w:sz w:val="24"/>
        </w:rPr>
        <w:t xml:space="preserve"> would lie to the right because HSO</w:t>
      </w:r>
      <w:r w:rsidR="005B0E07">
        <w:rPr>
          <w:rFonts w:ascii="Times New Roman" w:eastAsiaTheme="minorEastAsia" w:hAnsi="Times New Roman" w:cs="Times New Roman"/>
          <w:color w:val="FF0000"/>
          <w:sz w:val="24"/>
          <w:vertAlign w:val="subscript"/>
        </w:rPr>
        <w:t>4</w:t>
      </w:r>
      <w:r w:rsidR="005B0E07">
        <w:rPr>
          <w:rFonts w:ascii="Times New Roman" w:eastAsiaTheme="minorEastAsia" w:hAnsi="Times New Roman" w:cs="Times New Roman"/>
          <w:color w:val="FF0000"/>
          <w:sz w:val="24"/>
          <w:vertAlign w:val="superscript"/>
        </w:rPr>
        <w:t>-</w:t>
      </w:r>
      <w:r w:rsidR="005B0E07">
        <w:rPr>
          <w:rFonts w:ascii="Times New Roman" w:eastAsiaTheme="minorEastAsia" w:hAnsi="Times New Roman" w:cs="Times New Roman"/>
          <w:color w:val="FF0000"/>
          <w:sz w:val="24"/>
        </w:rPr>
        <w:t xml:space="preserve"> is a weaker base than CO</w:t>
      </w:r>
      <w:r w:rsidR="005B0E07">
        <w:rPr>
          <w:rFonts w:ascii="Times New Roman" w:eastAsiaTheme="minorEastAsia" w:hAnsi="Times New Roman" w:cs="Times New Roman"/>
          <w:color w:val="FF0000"/>
          <w:sz w:val="24"/>
          <w:vertAlign w:val="subscript"/>
        </w:rPr>
        <w:t>3</w:t>
      </w:r>
      <w:r w:rsidR="005B0E07">
        <w:rPr>
          <w:rFonts w:ascii="Times New Roman" w:eastAsiaTheme="minorEastAsia" w:hAnsi="Times New Roman" w:cs="Times New Roman"/>
          <w:color w:val="FF0000"/>
          <w:sz w:val="24"/>
          <w:vertAlign w:val="superscript"/>
        </w:rPr>
        <w:t>2-</w:t>
      </w:r>
      <w:r w:rsidR="005B0E07">
        <w:rPr>
          <w:rFonts w:ascii="Times New Roman" w:eastAsiaTheme="minorEastAsia" w:hAnsi="Times New Roman" w:cs="Times New Roman"/>
          <w:color w:val="FF0000"/>
          <w:sz w:val="24"/>
        </w:rPr>
        <w:t xml:space="preserve">. </w:t>
      </w: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m:oMath>
        <m:r>
          <w:rPr>
            <w:rFonts w:ascii="Cambria Math" w:hAnsi="Cambria Math" w:cs="Times New Roman"/>
            <w:color w:val="FF0000"/>
            <w:sz w:val="24"/>
          </w:rPr>
          <m:t>HCl+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color w:val="FF0000"/>
            <w:sz w:val="24"/>
          </w:rPr>
          <m:t>O ↔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O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+</m:t>
            </m:r>
          </m:sup>
        </m:sSup>
        <m:r>
          <w:rPr>
            <w:rFonts w:ascii="Cambria Math" w:hAnsi="Cambria Math" w:cs="Times New Roman"/>
            <w:color w:val="FF0000"/>
            <w:sz w:val="24"/>
          </w:rPr>
          <m:t>+C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l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-</m:t>
            </m:r>
          </m:sup>
        </m:sSup>
      </m:oMath>
      <w:r w:rsidR="005B0E07">
        <w:rPr>
          <w:rFonts w:ascii="Times New Roman" w:eastAsiaTheme="minorEastAsia" w:hAnsi="Times New Roman" w:cs="Times New Roman"/>
          <w:color w:val="FF0000"/>
          <w:sz w:val="24"/>
        </w:rPr>
        <w:t xml:space="preserve"> equilibrium would lie to the right because Cl</w:t>
      </w:r>
      <w:r w:rsidR="005B0E07">
        <w:rPr>
          <w:rFonts w:ascii="Times New Roman" w:eastAsiaTheme="minorEastAsia" w:hAnsi="Times New Roman" w:cs="Times New Roman"/>
          <w:color w:val="FF0000"/>
          <w:sz w:val="24"/>
          <w:vertAlign w:val="superscript"/>
        </w:rPr>
        <w:t>-</w:t>
      </w:r>
      <w:r w:rsidR="005B0E07">
        <w:rPr>
          <w:rFonts w:ascii="Times New Roman" w:eastAsiaTheme="minorEastAsia" w:hAnsi="Times New Roman" w:cs="Times New Roman"/>
          <w:color w:val="FF0000"/>
          <w:sz w:val="24"/>
        </w:rPr>
        <w:t xml:space="preserve"> is a weaker base than H</w:t>
      </w:r>
      <w:r w:rsidR="005B0E07">
        <w:rPr>
          <w:rFonts w:ascii="Times New Roman" w:eastAsiaTheme="minorEastAsia" w:hAnsi="Times New Roman" w:cs="Times New Roman"/>
          <w:color w:val="FF0000"/>
          <w:sz w:val="24"/>
          <w:vertAlign w:val="subscript"/>
        </w:rPr>
        <w:t>2</w:t>
      </w:r>
      <w:r w:rsidR="005B0E07">
        <w:rPr>
          <w:rFonts w:ascii="Times New Roman" w:eastAsiaTheme="minorEastAsia" w:hAnsi="Times New Roman" w:cs="Times New Roman"/>
          <w:color w:val="FF0000"/>
          <w:sz w:val="24"/>
        </w:rPr>
        <w:t>O</w:t>
      </w: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m:oMath>
        <m:r>
          <w:rPr>
            <w:rFonts w:ascii="Cambria Math" w:hAnsi="Cambria Math" w:cs="Times New Roman"/>
            <w:color w:val="FF0000"/>
            <w:sz w:val="24"/>
          </w:rPr>
          <m:t>HF+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color w:val="FF0000"/>
            <w:sz w:val="24"/>
          </w:rPr>
          <m:t>O ↔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O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+</m:t>
            </m:r>
          </m:sup>
        </m:sSup>
        <m:r>
          <w:rPr>
            <w:rFonts w:ascii="Cambria Math" w:hAnsi="Cambria Math" w:cs="Times New Roman"/>
            <w:color w:val="FF0000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F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-</m:t>
            </m:r>
          </m:sup>
        </m:sSup>
      </m:oMath>
      <w:r w:rsidR="005B0E07">
        <w:rPr>
          <w:rFonts w:ascii="Times New Roman" w:eastAsiaTheme="minorEastAsia" w:hAnsi="Times New Roman" w:cs="Times New Roman"/>
          <w:color w:val="FF0000"/>
          <w:sz w:val="24"/>
        </w:rPr>
        <w:t xml:space="preserve"> equilibrium would lie to the left because H</w:t>
      </w:r>
      <w:r w:rsidR="005B0E07">
        <w:rPr>
          <w:rFonts w:ascii="Times New Roman" w:eastAsiaTheme="minorEastAsia" w:hAnsi="Times New Roman" w:cs="Times New Roman"/>
          <w:color w:val="FF0000"/>
          <w:sz w:val="24"/>
          <w:vertAlign w:val="subscript"/>
        </w:rPr>
        <w:t>2</w:t>
      </w:r>
      <w:r w:rsidR="005B0E07">
        <w:rPr>
          <w:rFonts w:ascii="Times New Roman" w:eastAsiaTheme="minorEastAsia" w:hAnsi="Times New Roman" w:cs="Times New Roman"/>
          <w:color w:val="FF0000"/>
          <w:sz w:val="24"/>
        </w:rPr>
        <w:t>O is a weaker base than F</w:t>
      </w:r>
      <w:r w:rsidR="005B0E07">
        <w:rPr>
          <w:rFonts w:ascii="Times New Roman" w:eastAsiaTheme="minorEastAsia" w:hAnsi="Times New Roman" w:cs="Times New Roman"/>
          <w:color w:val="FF0000"/>
          <w:sz w:val="24"/>
          <w:vertAlign w:val="superscript"/>
        </w:rPr>
        <w:t>-</w:t>
      </w: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FF0000"/>
          <w:sz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F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-</m:t>
            </m:r>
          </m:sup>
        </m:sSup>
        <m:r>
          <w:rPr>
            <w:rFonts w:ascii="Cambria Math" w:hAnsi="Cambria Math" w:cs="Times New Roman"/>
            <w:color w:val="FF0000"/>
            <w:sz w:val="24"/>
          </w:rPr>
          <m:t>+C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color w:val="FF0000"/>
            <w:sz w:val="24"/>
          </w:rPr>
          <m:t>COOH ↔HF+C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color w:val="FF0000"/>
            <w:sz w:val="24"/>
          </w:rPr>
          <m:t>CO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O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-</m:t>
            </m:r>
          </m:sup>
        </m:sSup>
      </m:oMath>
      <w:r w:rsidR="005B0E07">
        <w:rPr>
          <w:rFonts w:ascii="Times New Roman" w:eastAsiaTheme="minorEastAsia" w:hAnsi="Times New Roman" w:cs="Times New Roman"/>
          <w:color w:val="FF0000"/>
          <w:sz w:val="24"/>
        </w:rPr>
        <w:t xml:space="preserve"> </w:t>
      </w:r>
      <w:proofErr w:type="gramStart"/>
      <w:r w:rsidR="005B0E07">
        <w:rPr>
          <w:rFonts w:ascii="Times New Roman" w:eastAsiaTheme="minorEastAsia" w:hAnsi="Times New Roman" w:cs="Times New Roman"/>
          <w:color w:val="FF0000"/>
          <w:sz w:val="24"/>
        </w:rPr>
        <w:t>equilibrium</w:t>
      </w:r>
      <w:proofErr w:type="gramEnd"/>
      <w:r w:rsidR="005B0E07">
        <w:rPr>
          <w:rFonts w:ascii="Times New Roman" w:eastAsiaTheme="minorEastAsia" w:hAnsi="Times New Roman" w:cs="Times New Roman"/>
          <w:color w:val="FF0000"/>
          <w:sz w:val="24"/>
        </w:rPr>
        <w:t xml:space="preserve"> would lie to the left because F</w:t>
      </w:r>
      <w:r w:rsidR="005B0E07">
        <w:rPr>
          <w:rFonts w:ascii="Times New Roman" w:eastAsiaTheme="minorEastAsia" w:hAnsi="Times New Roman" w:cs="Times New Roman"/>
          <w:color w:val="FF0000"/>
          <w:sz w:val="24"/>
          <w:vertAlign w:val="superscript"/>
        </w:rPr>
        <w:t>-</w:t>
      </w:r>
      <w:r w:rsidR="005B0E07">
        <w:rPr>
          <w:rFonts w:ascii="Times New Roman" w:eastAsiaTheme="minorEastAsia" w:hAnsi="Times New Roman" w:cs="Times New Roman"/>
          <w:color w:val="FF0000"/>
          <w:sz w:val="24"/>
        </w:rPr>
        <w:t xml:space="preserve"> is a weaker base than CH</w:t>
      </w:r>
      <w:r w:rsidR="005B0E07">
        <w:rPr>
          <w:rFonts w:ascii="Times New Roman" w:eastAsiaTheme="minorEastAsia" w:hAnsi="Times New Roman" w:cs="Times New Roman"/>
          <w:color w:val="FF0000"/>
          <w:sz w:val="24"/>
          <w:vertAlign w:val="subscript"/>
        </w:rPr>
        <w:t>3</w:t>
      </w:r>
      <w:r w:rsidR="005B0E07">
        <w:rPr>
          <w:rFonts w:ascii="Times New Roman" w:eastAsiaTheme="minorEastAsia" w:hAnsi="Times New Roman" w:cs="Times New Roman"/>
          <w:color w:val="FF0000"/>
          <w:sz w:val="24"/>
        </w:rPr>
        <w:t>COO</w:t>
      </w:r>
      <w:r w:rsidR="005B0E07">
        <w:rPr>
          <w:rFonts w:ascii="Times New Roman" w:eastAsiaTheme="minorEastAsia" w:hAnsi="Times New Roman" w:cs="Times New Roman"/>
          <w:color w:val="FF0000"/>
          <w:sz w:val="24"/>
          <w:vertAlign w:val="superscript"/>
        </w:rPr>
        <w:t>-</w:t>
      </w:r>
      <w:r w:rsidR="005B0E07">
        <w:rPr>
          <w:rFonts w:ascii="Times New Roman" w:eastAsiaTheme="minorEastAsia" w:hAnsi="Times New Roman" w:cs="Times New Roman"/>
          <w:color w:val="FF0000"/>
          <w:sz w:val="24"/>
        </w:rPr>
        <w:t xml:space="preserve">. </w:t>
      </w: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FF0000"/>
          <w:sz w:val="24"/>
        </w:rPr>
      </w:pPr>
      <m:oMath>
        <m:r>
          <w:rPr>
            <w:rFonts w:ascii="Cambria Math" w:hAnsi="Cambria Math" w:cs="Times New Roman"/>
            <w:color w:val="FF0000"/>
            <w:sz w:val="24"/>
          </w:rPr>
          <m:t>N</m:t>
        </m:r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2</m:t>
            </m:r>
          </m:sub>
          <m:sup>
            <m:r>
              <w:rPr>
                <w:rFonts w:ascii="Cambria Math" w:hAnsi="Cambria Math" w:cs="Times New Roman"/>
                <w:color w:val="FF0000"/>
                <w:sz w:val="24"/>
              </w:rPr>
              <m:t>-</m:t>
            </m:r>
          </m:sup>
        </m:sSubSup>
        <m:r>
          <w:rPr>
            <w:rFonts w:ascii="Cambria Math" w:hAnsi="Cambria Math" w:cs="Times New Roman"/>
            <w:color w:val="FF0000"/>
            <w:sz w:val="24"/>
          </w:rPr>
          <m:t>+C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color w:val="FF0000"/>
            <w:sz w:val="24"/>
          </w:rPr>
          <m:t>OH↔N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color w:val="FF0000"/>
            <w:sz w:val="24"/>
          </w:rPr>
          <m:t>+C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O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-</m:t>
            </m:r>
          </m:sup>
        </m:sSup>
      </m:oMath>
      <w:r w:rsidR="005B0E07">
        <w:rPr>
          <w:rFonts w:ascii="Times New Roman" w:eastAsiaTheme="minorEastAsia" w:hAnsi="Times New Roman" w:cs="Times New Roman"/>
          <w:color w:val="FF0000"/>
          <w:sz w:val="24"/>
        </w:rPr>
        <w:t xml:space="preserve"> equilibrium would lie to the right because CH</w:t>
      </w:r>
      <w:r w:rsidR="005B0E07">
        <w:rPr>
          <w:rFonts w:ascii="Times New Roman" w:eastAsiaTheme="minorEastAsia" w:hAnsi="Times New Roman" w:cs="Times New Roman"/>
          <w:color w:val="FF0000"/>
          <w:sz w:val="24"/>
          <w:vertAlign w:val="subscript"/>
        </w:rPr>
        <w:t>3</w:t>
      </w:r>
      <w:r w:rsidR="005B0E07">
        <w:rPr>
          <w:rFonts w:ascii="Times New Roman" w:eastAsiaTheme="minorEastAsia" w:hAnsi="Times New Roman" w:cs="Times New Roman"/>
          <w:color w:val="FF0000"/>
          <w:sz w:val="24"/>
        </w:rPr>
        <w:t>O</w:t>
      </w:r>
      <w:r w:rsidR="005B0E07">
        <w:rPr>
          <w:rFonts w:ascii="Times New Roman" w:eastAsiaTheme="minorEastAsia" w:hAnsi="Times New Roman" w:cs="Times New Roman"/>
          <w:color w:val="FF0000"/>
          <w:sz w:val="24"/>
          <w:vertAlign w:val="superscript"/>
        </w:rPr>
        <w:t>-</w:t>
      </w:r>
      <w:r w:rsidR="005B0E07">
        <w:rPr>
          <w:rFonts w:ascii="Times New Roman" w:eastAsiaTheme="minorEastAsia" w:hAnsi="Times New Roman" w:cs="Times New Roman"/>
          <w:color w:val="FF0000"/>
          <w:sz w:val="24"/>
        </w:rPr>
        <w:t xml:space="preserve"> is a weaker base than NH</w:t>
      </w:r>
      <w:r w:rsidR="005B0E07">
        <w:rPr>
          <w:rFonts w:ascii="Times New Roman" w:eastAsiaTheme="minorEastAsia" w:hAnsi="Times New Roman" w:cs="Times New Roman"/>
          <w:color w:val="FF0000"/>
          <w:sz w:val="24"/>
          <w:vertAlign w:val="subscript"/>
        </w:rPr>
        <w:t>2</w:t>
      </w:r>
      <w:r w:rsidR="005B0E07">
        <w:rPr>
          <w:rFonts w:ascii="Times New Roman" w:eastAsiaTheme="minorEastAsia" w:hAnsi="Times New Roman" w:cs="Times New Roman"/>
          <w:color w:val="FF0000"/>
          <w:sz w:val="24"/>
          <w:vertAlign w:val="superscript"/>
        </w:rPr>
        <w:t>-</w:t>
      </w:r>
    </w:p>
    <w:p w:rsidR="00274CC6" w:rsidRPr="00274CC6" w:rsidRDefault="00274CC6" w:rsidP="00274CC6">
      <w:pPr>
        <w:rPr>
          <w:rFonts w:ascii="Times New Roman" w:hAnsi="Times New Roman" w:cs="Times New Roman"/>
          <w:color w:val="FF0000"/>
          <w:sz w:val="24"/>
        </w:rPr>
      </w:pPr>
      <w:r w:rsidRPr="00274CC6">
        <w:rPr>
          <w:rFonts w:ascii="Times New Roman" w:hAnsi="Times New Roman" w:cs="Times New Roman"/>
          <w:color w:val="FF0000"/>
          <w:sz w:val="24"/>
        </w:rPr>
        <w:t xml:space="preserve">Questions 31-40: Determine which molecule is </w:t>
      </w:r>
      <w:proofErr w:type="gramStart"/>
      <w:r w:rsidRPr="00274CC6">
        <w:rPr>
          <w:rFonts w:ascii="Times New Roman" w:hAnsi="Times New Roman" w:cs="Times New Roman"/>
          <w:color w:val="FF0000"/>
          <w:sz w:val="24"/>
        </w:rPr>
        <w:t>more polar</w:t>
      </w:r>
      <w:proofErr w:type="gramEnd"/>
      <w:r w:rsidRPr="00274CC6">
        <w:rPr>
          <w:rFonts w:ascii="Times New Roman" w:hAnsi="Times New Roman" w:cs="Times New Roman"/>
          <w:color w:val="FF0000"/>
          <w:sz w:val="24"/>
        </w:rPr>
        <w:t xml:space="preserve"> and explain your reasoning using dipole moment arrows </w:t>
      </w:r>
    </w:p>
    <w:p w:rsidR="00274CC6" w:rsidRPr="00EB45D2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rFonts w:ascii="Times New Roman" w:hAnsi="Times New Roman" w:cs="Times New Roman"/>
          <w:color w:val="FF0000"/>
          <w:sz w:val="24"/>
        </w:rPr>
        <w:lastRenderedPageBreak/>
        <w:t>(CH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3</w:t>
      </w:r>
      <w:r w:rsidRPr="00274CC6">
        <w:rPr>
          <w:rFonts w:ascii="Times New Roman" w:hAnsi="Times New Roman" w:cs="Times New Roman"/>
          <w:color w:val="FF0000"/>
          <w:sz w:val="24"/>
        </w:rPr>
        <w:t>)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3</w:t>
      </w:r>
      <w:r w:rsidRPr="00274CC6">
        <w:rPr>
          <w:rFonts w:ascii="Times New Roman" w:hAnsi="Times New Roman" w:cs="Times New Roman"/>
          <w:color w:val="FF0000"/>
          <w:sz w:val="24"/>
        </w:rPr>
        <w:t>PO vs CCl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4</w:t>
      </w:r>
      <w:r w:rsidR="00EB45D2" w:rsidRPr="00EB45D2">
        <w:t xml:space="preserve"> </w:t>
      </w:r>
      <w:r w:rsidR="00EB45D2">
        <w:object w:dxaOrig="7609" w:dyaOrig="4239">
          <v:shape id="_x0000_i1180" type="#_x0000_t75" style="width:380.4pt;height:211.8pt" o:ole="">
            <v:imagedata r:id="rId45" o:title=""/>
          </v:shape>
          <o:OLEObject Type="Embed" ProgID="ChemDraw.Document.6.0" ShapeID="_x0000_i1180" DrawAspect="Content" ObjectID="_1675346821" r:id="rId46"/>
        </w:object>
      </w:r>
    </w:p>
    <w:p w:rsidR="00EB45D2" w:rsidRPr="00EB45D2" w:rsidRDefault="00EB45D2" w:rsidP="00EB45D2">
      <w:pPr>
        <w:pStyle w:val="ListParagraph"/>
        <w:rPr>
          <w:rFonts w:ascii="Times New Roman" w:hAnsi="Times New Roman" w:cs="Times New Roman"/>
          <w:color w:val="FF0000"/>
          <w:sz w:val="24"/>
        </w:rPr>
      </w:pPr>
      <w:r>
        <w:t>Thus 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 xml:space="preserve">PO is </w:t>
      </w:r>
      <w:proofErr w:type="gramStart"/>
      <w:r>
        <w:t>more polar</w:t>
      </w:r>
      <w:proofErr w:type="gramEnd"/>
      <w:r>
        <w:t xml:space="preserve"> than CCl</w:t>
      </w:r>
      <w:r>
        <w:rPr>
          <w:vertAlign w:val="subscript"/>
        </w:rPr>
        <w:t>4</w:t>
      </w:r>
    </w:p>
    <w:p w:rsidR="00EB45D2" w:rsidRPr="00EB45D2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rFonts w:ascii="Times New Roman" w:hAnsi="Times New Roman" w:cs="Times New Roman"/>
          <w:color w:val="FF0000"/>
          <w:sz w:val="24"/>
        </w:rPr>
        <w:t>SOCl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2</w:t>
      </w:r>
      <w:r w:rsidRPr="00274CC6">
        <w:rPr>
          <w:rFonts w:ascii="Times New Roman" w:hAnsi="Times New Roman" w:cs="Times New Roman"/>
          <w:color w:val="FF0000"/>
          <w:sz w:val="24"/>
        </w:rPr>
        <w:t xml:space="preserve"> vs CS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2</w:t>
      </w:r>
      <w:r w:rsidR="00EB45D2">
        <w:rPr>
          <w:rFonts w:ascii="Times New Roman" w:hAnsi="Times New Roman" w:cs="Times New Roman"/>
          <w:color w:val="FF0000"/>
          <w:sz w:val="24"/>
          <w:vertAlign w:val="subscript"/>
        </w:rPr>
        <w:t xml:space="preserve"> </w:t>
      </w:r>
    </w:p>
    <w:p w:rsidR="00274CC6" w:rsidRDefault="00EB45D2" w:rsidP="00EB45D2">
      <w:pPr>
        <w:pStyle w:val="ListParagraph"/>
      </w:pPr>
      <w:r>
        <w:object w:dxaOrig="6000" w:dyaOrig="2840">
          <v:shape id="_x0000_i1181" type="#_x0000_t75" style="width:300pt;height:142.2pt" o:ole="">
            <v:imagedata r:id="rId47" o:title=""/>
          </v:shape>
          <o:OLEObject Type="Embed" ProgID="ChemDraw.Document.6.0" ShapeID="_x0000_i1181" DrawAspect="Content" ObjectID="_1675346822" r:id="rId48"/>
        </w:object>
      </w:r>
    </w:p>
    <w:p w:rsidR="00EB45D2" w:rsidRPr="00EB45D2" w:rsidRDefault="00EB45D2" w:rsidP="00EB45D2">
      <w:pPr>
        <w:pStyle w:val="ListParagraph"/>
        <w:rPr>
          <w:rFonts w:ascii="Times New Roman" w:hAnsi="Times New Roman" w:cs="Times New Roman"/>
          <w:color w:val="FF0000"/>
          <w:sz w:val="24"/>
        </w:rPr>
      </w:pPr>
      <w:proofErr w:type="gramStart"/>
      <w:r>
        <w:t>Thus</w:t>
      </w:r>
      <w:proofErr w:type="gramEnd"/>
      <w:r>
        <w:t xml:space="preserve"> SOCl</w:t>
      </w:r>
      <w:r>
        <w:rPr>
          <w:vertAlign w:val="subscript"/>
        </w:rPr>
        <w:t>2</w:t>
      </w:r>
      <w:r>
        <w:t xml:space="preserve"> is more polar than CS</w:t>
      </w:r>
      <w:r>
        <w:rPr>
          <w:vertAlign w:val="subscript"/>
        </w:rPr>
        <w:t>2</w:t>
      </w:r>
    </w:p>
    <w:p w:rsidR="00274CC6" w:rsidRPr="00955DBA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rFonts w:ascii="Times New Roman" w:hAnsi="Times New Roman" w:cs="Times New Roman"/>
          <w:color w:val="FF0000"/>
          <w:sz w:val="24"/>
        </w:rPr>
        <w:t>NH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3</w:t>
      </w:r>
      <w:r w:rsidRPr="00274CC6">
        <w:rPr>
          <w:rFonts w:ascii="Times New Roman" w:hAnsi="Times New Roman" w:cs="Times New Roman"/>
          <w:color w:val="FF0000"/>
          <w:sz w:val="24"/>
        </w:rPr>
        <w:t xml:space="preserve"> vs NH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4</w:t>
      </w:r>
      <w:r w:rsidRPr="00274CC6">
        <w:rPr>
          <w:rFonts w:ascii="Times New Roman" w:hAnsi="Times New Roman" w:cs="Times New Roman"/>
          <w:color w:val="FF0000"/>
          <w:sz w:val="24"/>
          <w:vertAlign w:val="superscript"/>
        </w:rPr>
        <w:t>+</w:t>
      </w:r>
      <w:r w:rsidR="00EB45D2" w:rsidRPr="00EB45D2">
        <w:t xml:space="preserve"> </w:t>
      </w:r>
      <w:r w:rsidR="00EB45D2">
        <w:object w:dxaOrig="7380" w:dyaOrig="3169">
          <v:shape id="_x0000_i1183" type="#_x0000_t75" style="width:369pt;height:158.4pt" o:ole="">
            <v:imagedata r:id="rId49" o:title=""/>
          </v:shape>
          <o:OLEObject Type="Embed" ProgID="ChemDraw.Document.6.0" ShapeID="_x0000_i1183" DrawAspect="Content" ObjectID="_1675346823" r:id="rId50"/>
        </w:object>
      </w:r>
    </w:p>
    <w:p w:rsidR="00955DBA" w:rsidRPr="00955DBA" w:rsidRDefault="00955DBA" w:rsidP="00955DBA">
      <w:pPr>
        <w:pStyle w:val="ListParagraph"/>
        <w:rPr>
          <w:rFonts w:ascii="Times New Roman" w:hAnsi="Times New Roman" w:cs="Times New Roman"/>
          <w:color w:val="FF0000"/>
          <w:sz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</w:rPr>
        <w:t>Thus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NH</w:t>
      </w:r>
      <w:r>
        <w:rPr>
          <w:rFonts w:ascii="Times New Roman" w:hAnsi="Times New Roman" w:cs="Times New Roman"/>
          <w:color w:val="FF0000"/>
          <w:sz w:val="24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4"/>
        </w:rPr>
        <w:t xml:space="preserve"> is more polar </w:t>
      </w:r>
    </w:p>
    <w:p w:rsid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rFonts w:ascii="Times New Roman" w:hAnsi="Times New Roman" w:cs="Times New Roman"/>
          <w:color w:val="FF0000"/>
          <w:sz w:val="24"/>
        </w:rPr>
        <w:t>BF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3</w:t>
      </w:r>
      <w:r w:rsidRPr="00274CC6">
        <w:rPr>
          <w:rFonts w:ascii="Times New Roman" w:hAnsi="Times New Roman" w:cs="Times New Roman"/>
          <w:color w:val="FF0000"/>
          <w:sz w:val="24"/>
        </w:rPr>
        <w:t xml:space="preserve"> vs PF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4</w:t>
      </w:r>
      <w:r w:rsidRPr="00274CC6">
        <w:rPr>
          <w:rFonts w:ascii="Times New Roman" w:hAnsi="Times New Roman" w:cs="Times New Roman"/>
          <w:color w:val="FF0000"/>
          <w:sz w:val="24"/>
        </w:rPr>
        <w:t>Cl</w:t>
      </w:r>
    </w:p>
    <w:p w:rsidR="00EB45D2" w:rsidRDefault="00955DBA" w:rsidP="00EB45D2">
      <w:pPr>
        <w:pStyle w:val="ListParagraph"/>
      </w:pPr>
      <w:r>
        <w:object w:dxaOrig="7385" w:dyaOrig="3752">
          <v:shape id="_x0000_i1184" type="#_x0000_t75" style="width:369pt;height:187.8pt" o:ole="">
            <v:imagedata r:id="rId51" o:title=""/>
          </v:shape>
          <o:OLEObject Type="Embed" ProgID="ChemDraw.Document.6.0" ShapeID="_x0000_i1184" DrawAspect="Content" ObjectID="_1675346824" r:id="rId52"/>
        </w:object>
      </w:r>
    </w:p>
    <w:p w:rsidR="00955DBA" w:rsidRPr="00955DBA" w:rsidRDefault="00955DBA" w:rsidP="00EB45D2">
      <w:pPr>
        <w:pStyle w:val="ListParagraph"/>
        <w:rPr>
          <w:rFonts w:ascii="Times New Roman" w:hAnsi="Times New Roman" w:cs="Times New Roman"/>
          <w:color w:val="FF0000"/>
          <w:sz w:val="24"/>
        </w:rPr>
      </w:pPr>
      <w:proofErr w:type="gramStart"/>
      <w:r>
        <w:t>Thus</w:t>
      </w:r>
      <w:proofErr w:type="gramEnd"/>
      <w:r>
        <w:t xml:space="preserve"> PF</w:t>
      </w:r>
      <w:r>
        <w:rPr>
          <w:vertAlign w:val="subscript"/>
        </w:rPr>
        <w:t>4</w:t>
      </w:r>
      <w:r>
        <w:t>Cl is more polar</w:t>
      </w:r>
    </w:p>
    <w:p w:rsid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rFonts w:ascii="Times New Roman" w:hAnsi="Times New Roman" w:cs="Times New Roman"/>
          <w:color w:val="FF0000"/>
          <w:sz w:val="24"/>
        </w:rPr>
        <w:t>SO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2</w:t>
      </w:r>
      <w:r w:rsidRPr="00274CC6">
        <w:rPr>
          <w:rFonts w:ascii="Times New Roman" w:hAnsi="Times New Roman" w:cs="Times New Roman"/>
          <w:color w:val="FF0000"/>
          <w:sz w:val="24"/>
        </w:rPr>
        <w:t xml:space="preserve"> vs NO</w:t>
      </w:r>
    </w:p>
    <w:p w:rsidR="00955DBA" w:rsidRDefault="00955DBA" w:rsidP="00955DBA">
      <w:pPr>
        <w:pStyle w:val="ListParagraph"/>
      </w:pPr>
      <w:r>
        <w:object w:dxaOrig="7479" w:dyaOrig="2460">
          <v:shape id="_x0000_i1185" type="#_x0000_t75" style="width:373.8pt;height:123pt" o:ole="">
            <v:imagedata r:id="rId53" o:title=""/>
          </v:shape>
          <o:OLEObject Type="Embed" ProgID="ChemDraw.Document.6.0" ShapeID="_x0000_i1185" DrawAspect="Content" ObjectID="_1675346825" r:id="rId54"/>
        </w:object>
      </w:r>
    </w:p>
    <w:p w:rsidR="00955DBA" w:rsidRPr="00955DBA" w:rsidRDefault="00955DBA" w:rsidP="00955DBA">
      <w:pPr>
        <w:pStyle w:val="ListParagraph"/>
        <w:rPr>
          <w:rFonts w:ascii="Times New Roman" w:hAnsi="Times New Roman" w:cs="Times New Roman"/>
          <w:color w:val="FF0000"/>
          <w:sz w:val="24"/>
        </w:rPr>
      </w:pPr>
      <w:proofErr w:type="gramStart"/>
      <w:r>
        <w:t>Thus</w:t>
      </w:r>
      <w:proofErr w:type="gramEnd"/>
      <w:r>
        <w:t xml:space="preserve"> SO</w:t>
      </w:r>
      <w:r>
        <w:rPr>
          <w:vertAlign w:val="subscript"/>
        </w:rPr>
        <w:t>2</w:t>
      </w:r>
      <w:r>
        <w:t xml:space="preserve"> is more polar </w:t>
      </w:r>
    </w:p>
    <w:p w:rsid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rFonts w:ascii="Times New Roman" w:hAnsi="Times New Roman" w:cs="Times New Roman"/>
          <w:color w:val="FF0000"/>
          <w:sz w:val="24"/>
        </w:rPr>
        <w:t>CH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3</w:t>
      </w:r>
      <w:r w:rsidRPr="00274CC6">
        <w:rPr>
          <w:rFonts w:ascii="Times New Roman" w:hAnsi="Times New Roman" w:cs="Times New Roman"/>
          <w:color w:val="FF0000"/>
          <w:sz w:val="24"/>
        </w:rPr>
        <w:t>COOH vs CH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3</w:t>
      </w:r>
      <w:r w:rsidRPr="00274CC6">
        <w:rPr>
          <w:rFonts w:ascii="Times New Roman" w:hAnsi="Times New Roman" w:cs="Times New Roman"/>
          <w:color w:val="FF0000"/>
          <w:sz w:val="24"/>
        </w:rPr>
        <w:t>CH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3</w:t>
      </w:r>
    </w:p>
    <w:p w:rsidR="00955DBA" w:rsidRDefault="00955DBA" w:rsidP="00955DBA">
      <w:pPr>
        <w:pStyle w:val="ListParagraph"/>
      </w:pPr>
      <w:r>
        <w:object w:dxaOrig="6657" w:dyaOrig="2098">
          <v:shape id="_x0000_i1186" type="#_x0000_t75" style="width:333pt;height:105pt" o:ole="">
            <v:imagedata r:id="rId55" o:title=""/>
          </v:shape>
          <o:OLEObject Type="Embed" ProgID="ChemDraw.Document.6.0" ShapeID="_x0000_i1186" DrawAspect="Content" ObjectID="_1675346826" r:id="rId56"/>
        </w:object>
      </w:r>
    </w:p>
    <w:p w:rsidR="00955DBA" w:rsidRPr="00955DBA" w:rsidRDefault="00955DBA" w:rsidP="00955DBA">
      <w:pPr>
        <w:pStyle w:val="ListParagraph"/>
        <w:rPr>
          <w:rFonts w:ascii="Times New Roman" w:hAnsi="Times New Roman" w:cs="Times New Roman"/>
          <w:color w:val="FF0000"/>
          <w:sz w:val="24"/>
        </w:rPr>
      </w:pPr>
      <w:proofErr w:type="gramStart"/>
      <w:r>
        <w:t>Thus</w:t>
      </w:r>
      <w:proofErr w:type="gramEnd"/>
      <w:r>
        <w:t xml:space="preserve"> CH</w:t>
      </w:r>
      <w:r>
        <w:rPr>
          <w:vertAlign w:val="subscript"/>
        </w:rPr>
        <w:t>3</w:t>
      </w:r>
      <w:r>
        <w:t>COOH is more polar</w:t>
      </w:r>
    </w:p>
    <w:p w:rsid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rFonts w:ascii="Times New Roman" w:hAnsi="Times New Roman" w:cs="Times New Roman"/>
          <w:color w:val="FF0000"/>
          <w:sz w:val="24"/>
        </w:rPr>
        <w:t>CH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3</w:t>
      </w:r>
      <w:r w:rsidRPr="00274CC6">
        <w:rPr>
          <w:rFonts w:ascii="Times New Roman" w:hAnsi="Times New Roman" w:cs="Times New Roman"/>
          <w:color w:val="FF0000"/>
          <w:sz w:val="24"/>
        </w:rPr>
        <w:t>MgBr vs CH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3</w:t>
      </w:r>
      <w:r w:rsidRPr="00274CC6">
        <w:rPr>
          <w:rFonts w:ascii="Times New Roman" w:hAnsi="Times New Roman" w:cs="Times New Roman"/>
          <w:color w:val="FF0000"/>
          <w:sz w:val="24"/>
        </w:rPr>
        <w:t>OCH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3</w:t>
      </w:r>
    </w:p>
    <w:p w:rsidR="00955DBA" w:rsidRDefault="00955DBA" w:rsidP="00955DBA">
      <w:pPr>
        <w:pStyle w:val="ListParagraph"/>
      </w:pPr>
      <w:r>
        <w:object w:dxaOrig="7724" w:dyaOrig="1805">
          <v:shape id="_x0000_i1187" type="#_x0000_t75" style="width:386.4pt;height:90pt" o:ole="">
            <v:imagedata r:id="rId57" o:title=""/>
          </v:shape>
          <o:OLEObject Type="Embed" ProgID="ChemDraw.Document.6.0" ShapeID="_x0000_i1187" DrawAspect="Content" ObjectID="_1675346827" r:id="rId58"/>
        </w:object>
      </w:r>
    </w:p>
    <w:p w:rsidR="00955DBA" w:rsidRPr="00955DBA" w:rsidRDefault="00955DBA" w:rsidP="00955DBA">
      <w:pPr>
        <w:pStyle w:val="ListParagraph"/>
        <w:rPr>
          <w:rFonts w:ascii="Times New Roman" w:hAnsi="Times New Roman" w:cs="Times New Roman"/>
          <w:color w:val="FF0000"/>
          <w:sz w:val="24"/>
        </w:rPr>
      </w:pPr>
      <w:proofErr w:type="gramStart"/>
      <w:r>
        <w:t>Thus</w:t>
      </w:r>
      <w:proofErr w:type="gramEnd"/>
      <w:r>
        <w:t xml:space="preserve"> CH</w:t>
      </w:r>
      <w:r>
        <w:rPr>
          <w:vertAlign w:val="subscript"/>
        </w:rPr>
        <w:t>3</w:t>
      </w:r>
      <w:r>
        <w:t>MgBr is more polar</w:t>
      </w:r>
    </w:p>
    <w:p w:rsid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rFonts w:ascii="Times New Roman" w:hAnsi="Times New Roman" w:cs="Times New Roman"/>
          <w:color w:val="FF0000"/>
          <w:sz w:val="24"/>
        </w:rPr>
        <w:t>CH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2</w:t>
      </w:r>
      <w:r w:rsidRPr="00274CC6">
        <w:rPr>
          <w:rFonts w:ascii="Times New Roman" w:hAnsi="Times New Roman" w:cs="Times New Roman"/>
          <w:color w:val="FF0000"/>
          <w:sz w:val="24"/>
        </w:rPr>
        <w:t>F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2</w:t>
      </w:r>
      <w:r w:rsidRPr="00274CC6">
        <w:rPr>
          <w:rFonts w:ascii="Times New Roman" w:hAnsi="Times New Roman" w:cs="Times New Roman"/>
          <w:color w:val="FF0000"/>
          <w:sz w:val="24"/>
        </w:rPr>
        <w:t xml:space="preserve"> vs CH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2</w:t>
      </w:r>
      <w:r w:rsidRPr="00274CC6">
        <w:rPr>
          <w:rFonts w:ascii="Times New Roman" w:hAnsi="Times New Roman" w:cs="Times New Roman"/>
          <w:color w:val="FF0000"/>
          <w:sz w:val="24"/>
        </w:rPr>
        <w:t>Cl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2</w:t>
      </w:r>
    </w:p>
    <w:p w:rsidR="00955DBA" w:rsidRDefault="004807DB" w:rsidP="00955DBA">
      <w:pPr>
        <w:pStyle w:val="ListParagraph"/>
      </w:pPr>
      <w:r>
        <w:object w:dxaOrig="5996" w:dyaOrig="3567">
          <v:shape id="_x0000_i1188" type="#_x0000_t75" style="width:300pt;height:178.2pt" o:ole="">
            <v:imagedata r:id="rId59" o:title=""/>
          </v:shape>
          <o:OLEObject Type="Embed" ProgID="ChemDraw.Document.6.0" ShapeID="_x0000_i1188" DrawAspect="Content" ObjectID="_1675346828" r:id="rId60"/>
        </w:object>
      </w:r>
    </w:p>
    <w:p w:rsidR="004807DB" w:rsidRPr="004807DB" w:rsidRDefault="004807DB" w:rsidP="00955DBA">
      <w:pPr>
        <w:pStyle w:val="ListParagraph"/>
        <w:rPr>
          <w:rFonts w:ascii="Times New Roman" w:hAnsi="Times New Roman" w:cs="Times New Roman"/>
          <w:color w:val="FF0000"/>
          <w:sz w:val="24"/>
        </w:rPr>
      </w:pPr>
      <w:proofErr w:type="gramStart"/>
      <w:r>
        <w:t>Thus</w:t>
      </w:r>
      <w:proofErr w:type="gramEnd"/>
      <w:r>
        <w:t xml:space="preserve"> CH</w:t>
      </w:r>
      <w:r>
        <w:rPr>
          <w:vertAlign w:val="subscript"/>
        </w:rPr>
        <w:t>2</w:t>
      </w:r>
      <w:r>
        <w:t>F</w:t>
      </w:r>
      <w:r>
        <w:rPr>
          <w:vertAlign w:val="subscript"/>
        </w:rPr>
        <w:t>2</w:t>
      </w:r>
      <w:r>
        <w:t xml:space="preserve"> is more polar than CH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</w:p>
    <w:p w:rsid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rFonts w:ascii="Times New Roman" w:hAnsi="Times New Roman" w:cs="Times New Roman"/>
          <w:color w:val="FF0000"/>
          <w:sz w:val="24"/>
        </w:rPr>
        <w:t>CH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2</w:t>
      </w:r>
      <w:r w:rsidRPr="00274CC6">
        <w:rPr>
          <w:rFonts w:ascii="Times New Roman" w:hAnsi="Times New Roman" w:cs="Times New Roman"/>
          <w:color w:val="FF0000"/>
          <w:sz w:val="24"/>
        </w:rPr>
        <w:t>O vs CO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2</w:t>
      </w:r>
    </w:p>
    <w:p w:rsidR="004807DB" w:rsidRDefault="004807DB" w:rsidP="004807DB">
      <w:pPr>
        <w:pStyle w:val="ListParagraph"/>
      </w:pPr>
      <w:r>
        <w:object w:dxaOrig="1683" w:dyaOrig="2720">
          <v:shape id="_x0000_i1189" type="#_x0000_t75" style="width:84pt;height:136.2pt" o:ole="">
            <v:imagedata r:id="rId61" o:title=""/>
          </v:shape>
          <o:OLEObject Type="Embed" ProgID="ChemDraw.Document.6.0" ShapeID="_x0000_i1189" DrawAspect="Content" ObjectID="_1675346829" r:id="rId62"/>
        </w:object>
      </w:r>
    </w:p>
    <w:p w:rsidR="004807DB" w:rsidRPr="004807DB" w:rsidRDefault="004807DB" w:rsidP="004807DB">
      <w:pPr>
        <w:pStyle w:val="ListParagraph"/>
        <w:rPr>
          <w:rFonts w:ascii="Times New Roman" w:hAnsi="Times New Roman" w:cs="Times New Roman"/>
          <w:color w:val="FF0000"/>
          <w:sz w:val="24"/>
        </w:rPr>
      </w:pPr>
      <w:proofErr w:type="gramStart"/>
      <w:r>
        <w:t>Thus</w:t>
      </w:r>
      <w:proofErr w:type="gramEnd"/>
      <w:r>
        <w:t xml:space="preserve"> CH</w:t>
      </w:r>
      <w:r>
        <w:rPr>
          <w:vertAlign w:val="subscript"/>
        </w:rPr>
        <w:t>2</w:t>
      </w:r>
      <w:r>
        <w:t xml:space="preserve">O is more polar </w:t>
      </w:r>
    </w:p>
    <w:p w:rsid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rFonts w:ascii="Times New Roman" w:hAnsi="Times New Roman" w:cs="Times New Roman"/>
          <w:color w:val="FF0000"/>
          <w:sz w:val="24"/>
        </w:rPr>
        <w:t>CH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3</w:t>
      </w:r>
      <w:r w:rsidRPr="00274CC6">
        <w:rPr>
          <w:rFonts w:ascii="Times New Roman" w:hAnsi="Times New Roman" w:cs="Times New Roman"/>
          <w:color w:val="FF0000"/>
          <w:sz w:val="24"/>
        </w:rPr>
        <w:t>MgBr vs CH</w:t>
      </w:r>
      <w:r w:rsidRPr="00274CC6">
        <w:rPr>
          <w:rFonts w:ascii="Times New Roman" w:hAnsi="Times New Roman" w:cs="Times New Roman"/>
          <w:color w:val="FF0000"/>
          <w:sz w:val="24"/>
          <w:vertAlign w:val="subscript"/>
        </w:rPr>
        <w:t>3</w:t>
      </w:r>
      <w:r w:rsidRPr="00274CC6">
        <w:rPr>
          <w:rFonts w:ascii="Times New Roman" w:hAnsi="Times New Roman" w:cs="Times New Roman"/>
          <w:color w:val="FF0000"/>
          <w:sz w:val="24"/>
        </w:rPr>
        <w:t>Li</w:t>
      </w:r>
    </w:p>
    <w:p w:rsidR="004807DB" w:rsidRDefault="004807DB" w:rsidP="004807DB">
      <w:pPr>
        <w:pStyle w:val="ListParagraph"/>
      </w:pPr>
      <w:r>
        <w:object w:dxaOrig="1366" w:dyaOrig="1473">
          <v:shape id="_x0000_i1190" type="#_x0000_t75" style="width:68.4pt;height:73.8pt" o:ole="">
            <v:imagedata r:id="rId63" o:title=""/>
          </v:shape>
          <o:OLEObject Type="Embed" ProgID="ChemDraw.Document.6.0" ShapeID="_x0000_i1190" DrawAspect="Content" ObjectID="_1675346830" r:id="rId64"/>
        </w:object>
      </w:r>
    </w:p>
    <w:p w:rsidR="004807DB" w:rsidRPr="004807DB" w:rsidRDefault="004807DB" w:rsidP="004807DB">
      <w:pPr>
        <w:pStyle w:val="ListParagraph"/>
        <w:rPr>
          <w:rFonts w:ascii="Times New Roman" w:hAnsi="Times New Roman" w:cs="Times New Roman"/>
          <w:color w:val="FF0000"/>
          <w:sz w:val="24"/>
        </w:rPr>
      </w:pPr>
      <w:proofErr w:type="gramStart"/>
      <w:r>
        <w:t>Thus</w:t>
      </w:r>
      <w:proofErr w:type="gramEnd"/>
      <w:r>
        <w:t xml:space="preserve"> CH</w:t>
      </w:r>
      <w:r>
        <w:rPr>
          <w:vertAlign w:val="subscript"/>
        </w:rPr>
        <w:t>3</w:t>
      </w:r>
      <w:r>
        <w:t xml:space="preserve">Li is more polar </w:t>
      </w:r>
    </w:p>
    <w:p w:rsidR="00A40796" w:rsidRDefault="00274CC6" w:rsidP="00274CC6">
      <w:pPr>
        <w:rPr>
          <w:rFonts w:ascii="Times New Roman" w:hAnsi="Times New Roman" w:cs="Times New Roman"/>
          <w:color w:val="FF0000"/>
          <w:sz w:val="24"/>
        </w:rPr>
      </w:pPr>
      <w:r w:rsidRPr="00274CC6">
        <w:rPr>
          <w:rFonts w:ascii="Times New Roman" w:hAnsi="Times New Roman" w:cs="Times New Roman"/>
          <w:color w:val="FF0000"/>
          <w:sz w:val="24"/>
        </w:rPr>
        <w:t xml:space="preserve">Questions 41-45: Rank the bonds in each of the following molecules from shortest to longest. Explain your reasoning. How does the length of these bonds correlate to their bond strength in kJ/mol? </w:t>
      </w:r>
    </w:p>
    <w:p w:rsidR="00274CC6" w:rsidRPr="00274CC6" w:rsidRDefault="00A40796" w:rsidP="00274CC6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For all of these, the shorter bonds will have a higher bond strength and thus have a larger bond dissociation energy in kJ/mol. Likewise, the longer bonds will have a lower bond strength and therefore have a smaller bond dissociation energy in kJ/mol. </w:t>
      </w: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2617" w:dyaOrig="1436">
          <v:shape id="_x0000_i1045" type="#_x0000_t75" style="width:130.8pt;height:1in" o:ole="">
            <v:imagedata r:id="rId65" o:title=""/>
          </v:shape>
          <o:OLEObject Type="Embed" ProgID="ChemDraw.Document.6.0" ShapeID="_x0000_i1045" DrawAspect="Content" ObjectID="_1675346831" r:id="rId66"/>
        </w:object>
      </w:r>
    </w:p>
    <w:p w:rsid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4501AA" w:rsidRDefault="004501AA" w:rsidP="00274CC6">
      <w:pPr>
        <w:pStyle w:val="ListParagraph"/>
      </w:pPr>
      <w:r>
        <w:object w:dxaOrig="2831" w:dyaOrig="2247">
          <v:shape id="_x0000_i1191" type="#_x0000_t75" style="width:141.6pt;height:112.2pt" o:ole="">
            <v:imagedata r:id="rId67" o:title=""/>
          </v:shape>
          <o:OLEObject Type="Embed" ProgID="ChemDraw.Document.6.0" ShapeID="_x0000_i1191" DrawAspect="Content" ObjectID="_1675346832" r:id="rId68"/>
        </w:object>
      </w:r>
    </w:p>
    <w:p w:rsidR="004501AA" w:rsidRDefault="004501AA" w:rsidP="00274CC6">
      <w:pPr>
        <w:pStyle w:val="ListParagraph"/>
      </w:pPr>
      <w:r>
        <w:t>The C-Br bond is the longest because Br is in the fourth row of the periodic table and therefore has a higher valence shell (its atomic radius is the largest) and the bond is a single bond. The C</w:t>
      </w:r>
      <w:proofErr w:type="gramStart"/>
      <w:r>
        <w:t>,C</w:t>
      </w:r>
      <w:proofErr w:type="gramEnd"/>
      <w:r>
        <w:t xml:space="preserve"> triple bond is the next longest because C has a larger atomic radius than H. The C-H single bond is the next shortest because the carbon to which the hydrogen is attached is sp</w:t>
      </w:r>
      <w:r>
        <w:rPr>
          <w:vertAlign w:val="superscript"/>
        </w:rPr>
        <w:t>3</w:t>
      </w:r>
      <w:r>
        <w:t xml:space="preserve"> hybridized. The finally, the C-H bond is the shortest because it is connected to a carbon that is </w:t>
      </w:r>
      <w:proofErr w:type="spellStart"/>
      <w:r>
        <w:t>sp</w:t>
      </w:r>
      <w:proofErr w:type="spellEnd"/>
      <w:r>
        <w:t xml:space="preserve"> hybridized and the more s character, the shorter the bond. </w:t>
      </w:r>
    </w:p>
    <w:p w:rsidR="004501AA" w:rsidRPr="004501AA" w:rsidRDefault="004501AA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4501AA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3745" w:dyaOrig="1426">
          <v:shape id="_x0000_i1046" type="#_x0000_t75" style="width:187.2pt;height:71.4pt" o:ole="">
            <v:imagedata r:id="rId69" o:title=""/>
          </v:shape>
          <o:OLEObject Type="Embed" ProgID="ChemDraw.Document.6.0" ShapeID="_x0000_i1046" DrawAspect="Content" ObjectID="_1675346833" r:id="rId70"/>
        </w:object>
      </w:r>
    </w:p>
    <w:p w:rsidR="004501AA" w:rsidRDefault="004501AA" w:rsidP="004501AA">
      <w:pPr>
        <w:pStyle w:val="ListParagraph"/>
      </w:pPr>
      <w:r>
        <w:object w:dxaOrig="3971" w:dyaOrig="2139">
          <v:shape id="_x0000_i1194" type="#_x0000_t75" style="width:198.6pt;height:106.8pt" o:ole="">
            <v:imagedata r:id="rId71" o:title=""/>
          </v:shape>
          <o:OLEObject Type="Embed" ProgID="ChemDraw.Document.6.0" ShapeID="_x0000_i1194" DrawAspect="Content" ObjectID="_1675346834" r:id="rId72"/>
        </w:object>
      </w:r>
    </w:p>
    <w:p w:rsidR="004501AA" w:rsidRPr="004501AA" w:rsidRDefault="004501AA" w:rsidP="004501AA">
      <w:pPr>
        <w:pStyle w:val="ListParagraph"/>
        <w:rPr>
          <w:rFonts w:ascii="Times New Roman" w:hAnsi="Times New Roman" w:cs="Times New Roman"/>
          <w:color w:val="FF0000"/>
          <w:sz w:val="24"/>
        </w:rPr>
      </w:pPr>
      <w:r>
        <w:t>The C-Br bond is the longest for the same reason described above. The next shortest bond is the sp</w:t>
      </w:r>
      <w:r>
        <w:rPr>
          <w:vertAlign w:val="superscript"/>
        </w:rPr>
        <w:t>3</w:t>
      </w:r>
      <w:r w:rsidR="00B0290A">
        <w:t>-sp</w:t>
      </w:r>
      <w:r w:rsidR="00B0290A">
        <w:rPr>
          <w:vertAlign w:val="superscript"/>
        </w:rPr>
        <w:t>2</w:t>
      </w:r>
      <w:r w:rsidR="00B0290A">
        <w:t xml:space="preserve"> C-C</w:t>
      </w:r>
      <w:r>
        <w:t xml:space="preserve"> bond because</w:t>
      </w:r>
      <w:r w:rsidR="00B0290A">
        <w:t xml:space="preserve"> these are the next largest elements in the compound and it is a single bond</w:t>
      </w:r>
      <w:r>
        <w:t>.</w:t>
      </w:r>
      <w:r w:rsidR="00B0290A">
        <w:t xml:space="preserve"> The next shortest bond is the sp</w:t>
      </w:r>
      <w:r w:rsidR="00B0290A">
        <w:rPr>
          <w:vertAlign w:val="superscript"/>
        </w:rPr>
        <w:t>3</w:t>
      </w:r>
      <w:r w:rsidR="00B0290A">
        <w:t>-sp</w:t>
      </w:r>
      <w:r w:rsidR="00B0290A">
        <w:rPr>
          <w:vertAlign w:val="superscript"/>
        </w:rPr>
        <w:t>3</w:t>
      </w:r>
      <w:r w:rsidR="00B0290A">
        <w:t xml:space="preserve"> C-O bond because this bond is between </w:t>
      </w:r>
      <w:proofErr w:type="gramStart"/>
      <w:r w:rsidR="00B0290A">
        <w:t>sp</w:t>
      </w:r>
      <w:r w:rsidR="00B0290A">
        <w:rPr>
          <w:vertAlign w:val="superscript"/>
        </w:rPr>
        <w:t>3</w:t>
      </w:r>
      <w:r w:rsidR="00B0290A">
        <w:t xml:space="preserve"> hybridized</w:t>
      </w:r>
      <w:proofErr w:type="gramEnd"/>
      <w:r w:rsidR="00B0290A">
        <w:t xml:space="preserve"> atoms and is a single bond. The next shortest bond is the sp</w:t>
      </w:r>
      <w:r w:rsidR="00B0290A">
        <w:rPr>
          <w:vertAlign w:val="superscript"/>
        </w:rPr>
        <w:t>2</w:t>
      </w:r>
      <w:r w:rsidR="00B0290A">
        <w:t>-sp</w:t>
      </w:r>
      <w:r w:rsidR="00B0290A">
        <w:rPr>
          <w:vertAlign w:val="superscript"/>
        </w:rPr>
        <w:t>3</w:t>
      </w:r>
      <w:r w:rsidR="00B0290A">
        <w:t xml:space="preserve"> C-O bond because it has more s character than the previous C-O bond. After that, the next shortest bond is the C=C double bond, this is shorter than the previous ones because it is a double bond compared to the previous single bonds and C and O have similar atomic radii. Next, we have the sp</w:t>
      </w:r>
      <w:r w:rsidR="00B0290A">
        <w:rPr>
          <w:vertAlign w:val="superscript"/>
        </w:rPr>
        <w:t>3</w:t>
      </w:r>
      <w:r w:rsidR="00B0290A">
        <w:t xml:space="preserve"> C-H bond as the next shortest, this bond is shorter than all the bonds before this because of how small hydrogen’s atomic radius is. Next, we have the sp</w:t>
      </w:r>
      <w:r w:rsidR="00B0290A">
        <w:rPr>
          <w:vertAlign w:val="superscript"/>
        </w:rPr>
        <w:t>2</w:t>
      </w:r>
      <w:r w:rsidR="00B0290A">
        <w:t xml:space="preserve"> C-H </w:t>
      </w:r>
      <w:proofErr w:type="gramStart"/>
      <w:r w:rsidR="00B0290A">
        <w:t>bond,</w:t>
      </w:r>
      <w:proofErr w:type="gramEnd"/>
      <w:r w:rsidR="00B0290A">
        <w:t xml:space="preserve"> this is shorter because it has more s-character. </w:t>
      </w:r>
      <w:proofErr w:type="gramStart"/>
      <w:r w:rsidR="00B0290A">
        <w:t>And then</w:t>
      </w:r>
      <w:proofErr w:type="gramEnd"/>
      <w:r w:rsidR="00B0290A">
        <w:t xml:space="preserve"> finally, the absolute shortest bond is the O-H bond because oxygen has a </w:t>
      </w:r>
      <w:r w:rsidR="00B0290A">
        <w:lastRenderedPageBreak/>
        <w:t xml:space="preserve">smaller atomic radius than carbon and thus irrespective of hybridization it will form shorter bonds. </w:t>
      </w:r>
      <w:r>
        <w:t xml:space="preserve"> </w:t>
      </w: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A4079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3047" w:dyaOrig="1426">
          <v:shape id="_x0000_i1047" type="#_x0000_t75" style="width:152.4pt;height:71.4pt" o:ole="">
            <v:imagedata r:id="rId73" o:title=""/>
          </v:shape>
          <o:OLEObject Type="Embed" ProgID="ChemDraw.Document.6.0" ShapeID="_x0000_i1047" DrawAspect="Content" ObjectID="_1675346835" r:id="rId74"/>
        </w:object>
      </w:r>
    </w:p>
    <w:p w:rsidR="00274CC6" w:rsidRDefault="00A40796" w:rsidP="00A40796">
      <w:pPr>
        <w:pStyle w:val="ListParagraph"/>
      </w:pPr>
      <w:r>
        <w:object w:dxaOrig="3286" w:dyaOrig="2319">
          <v:shape id="_x0000_i1199" type="#_x0000_t75" style="width:164.4pt;height:115.8pt" o:ole="">
            <v:imagedata r:id="rId75" o:title=""/>
          </v:shape>
          <o:OLEObject Type="Embed" ProgID="ChemDraw.Document.6.0" ShapeID="_x0000_i1199" DrawAspect="Content" ObjectID="_1675346836" r:id="rId76"/>
        </w:object>
      </w:r>
    </w:p>
    <w:p w:rsidR="00A40796" w:rsidRPr="00A40796" w:rsidRDefault="00A40796" w:rsidP="00A4079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A4079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4414" w:dyaOrig="1843">
          <v:shape id="_x0000_i1198" type="#_x0000_t75" style="width:220.8pt;height:91.8pt" o:ole="">
            <v:imagedata r:id="rId77" o:title=""/>
          </v:shape>
          <o:OLEObject Type="Embed" ProgID="ChemDraw.Document.6.0" ShapeID="_x0000_i1198" DrawAspect="Content" ObjectID="_1675346837" r:id="rId78"/>
        </w:object>
      </w:r>
    </w:p>
    <w:p w:rsidR="00A40796" w:rsidRPr="00A40796" w:rsidRDefault="00A40796" w:rsidP="00A40796">
      <w:pPr>
        <w:pStyle w:val="ListParagraph"/>
        <w:rPr>
          <w:rFonts w:ascii="Times New Roman" w:hAnsi="Times New Roman" w:cs="Times New Roman"/>
          <w:color w:val="FF0000"/>
          <w:sz w:val="24"/>
        </w:rPr>
      </w:pPr>
      <w:r>
        <w:object w:dxaOrig="4703" w:dyaOrig="2763">
          <v:shape id="_x0000_i1200" type="#_x0000_t75" style="width:235.2pt;height:138pt" o:ole="">
            <v:imagedata r:id="rId79" o:title=""/>
          </v:shape>
          <o:OLEObject Type="Embed" ProgID="ChemDraw.Document.6.0" ShapeID="_x0000_i1200" DrawAspect="Content" ObjectID="_1675346838" r:id="rId80"/>
        </w:object>
      </w:r>
    </w:p>
    <w:p w:rsidR="00A40796" w:rsidRPr="00274CC6" w:rsidRDefault="00A40796" w:rsidP="00A4079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2994" w:dyaOrig="1441">
          <v:shape id="_x0000_i1049" type="#_x0000_t75" style="width:150pt;height:1in" o:ole="">
            <v:imagedata r:id="rId81" o:title=""/>
          </v:shape>
          <o:OLEObject Type="Embed" ProgID="ChemDraw.Document.6.0" ShapeID="_x0000_i1049" DrawAspect="Content" ObjectID="_1675346839" r:id="rId82"/>
        </w:object>
      </w:r>
    </w:p>
    <w:p w:rsidR="00274CC6" w:rsidRPr="00274CC6" w:rsidRDefault="00A40796" w:rsidP="00274CC6">
      <w:pPr>
        <w:rPr>
          <w:rFonts w:ascii="Times New Roman" w:hAnsi="Times New Roman" w:cs="Times New Roman"/>
          <w:color w:val="FF0000"/>
          <w:sz w:val="24"/>
        </w:rPr>
      </w:pPr>
      <w:r>
        <w:object w:dxaOrig="3044" w:dyaOrig="2259">
          <v:shape id="_x0000_i1201" type="#_x0000_t75" style="width:152.4pt;height:112.8pt" o:ole="">
            <v:imagedata r:id="rId83" o:title=""/>
          </v:shape>
          <o:OLEObject Type="Embed" ProgID="ChemDraw.Document.6.0" ShapeID="_x0000_i1201" DrawAspect="Content" ObjectID="_1675346840" r:id="rId84"/>
        </w:object>
      </w:r>
    </w:p>
    <w:p w:rsidR="00274CC6" w:rsidRPr="00274CC6" w:rsidRDefault="00274CC6" w:rsidP="00274CC6">
      <w:pPr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rPr>
          <w:rFonts w:ascii="Times New Roman" w:hAnsi="Times New Roman" w:cs="Times New Roman"/>
          <w:color w:val="FF0000"/>
          <w:sz w:val="24"/>
        </w:rPr>
      </w:pPr>
      <w:r w:rsidRPr="00274CC6">
        <w:rPr>
          <w:rFonts w:ascii="Times New Roman" w:hAnsi="Times New Roman" w:cs="Times New Roman"/>
          <w:color w:val="FF0000"/>
          <w:sz w:val="24"/>
        </w:rPr>
        <w:t xml:space="preserve">Questions 46-50: Determine of the sets of cyclohexane molecules are identical, </w:t>
      </w:r>
      <w:proofErr w:type="spellStart"/>
      <w:r w:rsidRPr="00274CC6">
        <w:rPr>
          <w:rFonts w:ascii="Times New Roman" w:hAnsi="Times New Roman" w:cs="Times New Roman"/>
          <w:color w:val="FF0000"/>
          <w:sz w:val="24"/>
        </w:rPr>
        <w:t>diasteromers</w:t>
      </w:r>
      <w:proofErr w:type="spellEnd"/>
      <w:r w:rsidRPr="00274CC6">
        <w:rPr>
          <w:rFonts w:ascii="Times New Roman" w:hAnsi="Times New Roman" w:cs="Times New Roman"/>
          <w:color w:val="FF0000"/>
          <w:sz w:val="24"/>
        </w:rPr>
        <w:t xml:space="preserve">, enantiomers, or constitutional isomers. Here, conformational isomers falls under the “identical” category. Explain your reasoning by assigning R and S. </w:t>
      </w:r>
    </w:p>
    <w:p w:rsidR="00274CC6" w:rsidRPr="00274CC6" w:rsidRDefault="00274CC6" w:rsidP="00274CC6">
      <w:pPr>
        <w:rPr>
          <w:rFonts w:ascii="Times New Roman" w:hAnsi="Times New Roman" w:cs="Times New Roman"/>
          <w:color w:val="FF0000"/>
          <w:sz w:val="24"/>
        </w:rPr>
      </w:pPr>
    </w:p>
    <w:p w:rsidR="00274CC6" w:rsidRPr="00C33547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5406" w:dyaOrig="1327">
          <v:shape id="_x0000_i1050" type="#_x0000_t75" style="width:270.6pt;height:66.6pt" o:ole="">
            <v:imagedata r:id="rId85" o:title=""/>
          </v:shape>
          <o:OLEObject Type="Embed" ProgID="ChemDraw.Document.6.0" ShapeID="_x0000_i1050" DrawAspect="Content" ObjectID="_1675346841" r:id="rId86"/>
        </w:object>
      </w:r>
    </w:p>
    <w:p w:rsidR="00C33547" w:rsidRPr="00274CC6" w:rsidRDefault="00C33547" w:rsidP="00C33547">
      <w:pPr>
        <w:pStyle w:val="ListParagraph"/>
        <w:rPr>
          <w:rFonts w:ascii="Times New Roman" w:hAnsi="Times New Roman" w:cs="Times New Roman"/>
          <w:color w:val="FF0000"/>
          <w:sz w:val="24"/>
        </w:rPr>
      </w:pPr>
      <w:r>
        <w:rPr>
          <w:color w:val="FF0000"/>
        </w:rPr>
        <w:t xml:space="preserve">They are identical, none of the carbons in the molecule </w:t>
      </w:r>
      <w:proofErr w:type="gramStart"/>
      <w:r>
        <w:rPr>
          <w:color w:val="FF0000"/>
        </w:rPr>
        <w:t>are</w:t>
      </w:r>
      <w:proofErr w:type="gramEnd"/>
      <w:r>
        <w:rPr>
          <w:color w:val="FF0000"/>
        </w:rPr>
        <w:t xml:space="preserve"> chiral and all carbons have the same groups thus they are identical molecules. </w:t>
      </w: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C33547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6210" w:dyaOrig="1323">
          <v:shape id="_x0000_i1051" type="#_x0000_t75" style="width:310.8pt;height:66pt" o:ole="">
            <v:imagedata r:id="rId87" o:title=""/>
          </v:shape>
          <o:OLEObject Type="Embed" ProgID="ChemDraw.Document.6.0" ShapeID="_x0000_i1051" DrawAspect="Content" ObjectID="_1675346842" r:id="rId88"/>
        </w:object>
      </w:r>
    </w:p>
    <w:p w:rsidR="00C33547" w:rsidRPr="00274CC6" w:rsidRDefault="00C33547" w:rsidP="00C33547">
      <w:pPr>
        <w:pStyle w:val="ListParagraph"/>
        <w:rPr>
          <w:rFonts w:ascii="Times New Roman" w:hAnsi="Times New Roman" w:cs="Times New Roman"/>
          <w:color w:val="FF0000"/>
          <w:sz w:val="24"/>
        </w:rPr>
      </w:pPr>
      <w:r>
        <w:rPr>
          <w:color w:val="FF0000"/>
        </w:rPr>
        <w:t xml:space="preserve">These molecules are </w:t>
      </w:r>
      <w:proofErr w:type="spellStart"/>
      <w:r>
        <w:rPr>
          <w:color w:val="FF0000"/>
        </w:rPr>
        <w:t>diastereomers</w:t>
      </w:r>
      <w:proofErr w:type="spellEnd"/>
      <w:r>
        <w:rPr>
          <w:color w:val="FF0000"/>
        </w:rPr>
        <w:t xml:space="preserve"> because they have the same groups, but one of the carbons has the opposite groups on the axial and equatorial bonds. The left cyclohexane has the configuration S, S while the right cyclohexane has the configuration R, S. </w:t>
      </w: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C33547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7549" w:dyaOrig="2158">
          <v:shape id="_x0000_i1052" type="#_x0000_t75" style="width:377.4pt;height:108pt" o:ole="">
            <v:imagedata r:id="rId89" o:title=""/>
          </v:shape>
          <o:OLEObject Type="Embed" ProgID="ChemDraw.Document.6.0" ShapeID="_x0000_i1052" DrawAspect="Content" ObjectID="_1675346843" r:id="rId90"/>
        </w:object>
      </w:r>
    </w:p>
    <w:p w:rsidR="00C33547" w:rsidRDefault="00C33547" w:rsidP="00C33547">
      <w:pPr>
        <w:pStyle w:val="ListParagraph"/>
      </w:pPr>
      <w:r>
        <w:rPr>
          <w:color w:val="FF0000"/>
        </w:rPr>
        <w:t xml:space="preserve">These molecules are enantiomers. You can see that they are clearly mirror images of each other, which is the textbook definition of enantiomers. </w:t>
      </w:r>
      <w:proofErr w:type="gramStart"/>
      <w:r>
        <w:rPr>
          <w:color w:val="FF0000"/>
        </w:rPr>
        <w:t>But</w:t>
      </w:r>
      <w:proofErr w:type="gramEnd"/>
      <w:r>
        <w:rPr>
          <w:color w:val="FF0000"/>
        </w:rPr>
        <w:t xml:space="preserve"> if you didn’t see that then you can always </w:t>
      </w:r>
      <w:r>
        <w:rPr>
          <w:color w:val="FF0000"/>
        </w:rPr>
        <w:lastRenderedPageBreak/>
        <w:t xml:space="preserve">assign R/S as normal. </w:t>
      </w:r>
      <w:r>
        <w:object w:dxaOrig="7549" w:dyaOrig="2149">
          <v:shape id="_x0000_i1202" type="#_x0000_t75" style="width:377.4pt;height:107.4pt" o:ole="">
            <v:imagedata r:id="rId91" o:title=""/>
          </v:shape>
          <o:OLEObject Type="Embed" ProgID="ChemDraw.Document.6.0" ShapeID="_x0000_i1202" DrawAspect="Content" ObjectID="_1675346844" r:id="rId92"/>
        </w:object>
      </w:r>
    </w:p>
    <w:p w:rsidR="0095661F" w:rsidRPr="00274CC6" w:rsidRDefault="0095661F" w:rsidP="00C33547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AF2B92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4897" w:dyaOrig="1347">
          <v:shape id="_x0000_i1053" type="#_x0000_t75" style="width:244.8pt;height:67.2pt" o:ole="">
            <v:imagedata r:id="rId93" o:title=""/>
          </v:shape>
          <o:OLEObject Type="Embed" ProgID="ChemDraw.Document.6.0" ShapeID="_x0000_i1053" DrawAspect="Content" ObjectID="_1675346845" r:id="rId94"/>
        </w:object>
      </w:r>
    </w:p>
    <w:p w:rsidR="00AB3570" w:rsidRDefault="00AB3570" w:rsidP="00AF2B92">
      <w:pPr>
        <w:pStyle w:val="ListParagraph"/>
        <w:rPr>
          <w:color w:val="FF0000"/>
        </w:rPr>
      </w:pPr>
      <w:r>
        <w:rPr>
          <w:color w:val="FF0000"/>
        </w:rPr>
        <w:t xml:space="preserve">Both cyclohexane molecules have the same groups and they are oriented in the same direction, therefore these molecules should be identical. To confirm this suspicion we can determine R/S for both chiral centers in each cyclohexane molecule and if they are the same then the molecules are the same. </w:t>
      </w:r>
    </w:p>
    <w:p w:rsidR="00AF2B92" w:rsidRPr="0095661F" w:rsidRDefault="00AB3570" w:rsidP="00AF2B92">
      <w:pPr>
        <w:pStyle w:val="ListParagraph"/>
        <w:rPr>
          <w:rFonts w:ascii="Times New Roman" w:hAnsi="Times New Roman" w:cs="Times New Roman"/>
          <w:color w:val="FF0000"/>
          <w:sz w:val="24"/>
        </w:rPr>
      </w:pPr>
      <w:r>
        <w:object w:dxaOrig="4899" w:dyaOrig="1529">
          <v:shape id="_x0000_i1203" type="#_x0000_t75" style="width:244.8pt;height:76.2pt" o:ole="">
            <v:imagedata r:id="rId95" o:title=""/>
          </v:shape>
          <o:OLEObject Type="Embed" ProgID="ChemDraw.Document.6.0" ShapeID="_x0000_i1203" DrawAspect="Content" ObjectID="_1675346846" r:id="rId96"/>
        </w:object>
      </w:r>
    </w:p>
    <w:p w:rsidR="0095661F" w:rsidRPr="00274CC6" w:rsidRDefault="0095661F" w:rsidP="0095661F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AB3570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5910" w:dyaOrig="1858">
          <v:shape id="_x0000_i1054" type="#_x0000_t75" style="width:295.8pt;height:93pt" o:ole="">
            <v:imagedata r:id="rId97" o:title=""/>
          </v:shape>
          <o:OLEObject Type="Embed" ProgID="ChemDraw.Document.6.0" ShapeID="_x0000_i1054" DrawAspect="Content" ObjectID="_1675346847" r:id="rId98"/>
        </w:object>
      </w:r>
    </w:p>
    <w:p w:rsidR="00AB3570" w:rsidRPr="00274CC6" w:rsidRDefault="00AB3570" w:rsidP="00AB3570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AB3570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Both cyclohexane molecules have the same groups on the same carbons, but they are oriented in opposite directions.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Let’s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see if this makes them enantiomers (it should). </w:t>
      </w:r>
      <w:r>
        <w:object w:dxaOrig="5907" w:dyaOrig="1856">
          <v:shape id="_x0000_i1204" type="#_x0000_t75" style="width:295.2pt;height:93pt" o:ole="">
            <v:imagedata r:id="rId99" o:title=""/>
          </v:shape>
          <o:OLEObject Type="Embed" ProgID="ChemDraw.Document.6.0" ShapeID="_x0000_i1204" DrawAspect="Content" ObjectID="_1675346848" r:id="rId100"/>
        </w:object>
      </w:r>
    </w:p>
    <w:p w:rsidR="00EE0E4E" w:rsidRDefault="00EE0E4E" w:rsidP="00274CC6">
      <w:pPr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rPr>
          <w:rFonts w:ascii="Times New Roman" w:hAnsi="Times New Roman" w:cs="Times New Roman"/>
          <w:color w:val="FF0000"/>
          <w:sz w:val="24"/>
        </w:rPr>
      </w:pPr>
      <w:r w:rsidRPr="00274CC6">
        <w:rPr>
          <w:rFonts w:ascii="Times New Roman" w:hAnsi="Times New Roman" w:cs="Times New Roman"/>
          <w:color w:val="FF0000"/>
          <w:sz w:val="24"/>
        </w:rPr>
        <w:lastRenderedPageBreak/>
        <w:t xml:space="preserve">Questions 51-55: Determine if the given molecule is optically active and explain your reasoning. </w:t>
      </w:r>
    </w:p>
    <w:p w:rsidR="00274CC6" w:rsidRPr="00274CC6" w:rsidRDefault="00274CC6" w:rsidP="00274CC6">
      <w:pPr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2583" w:dyaOrig="1374">
          <v:shape id="_x0000_i1055" type="#_x0000_t75" style="width:129pt;height:69pt" o:ole="">
            <v:imagedata r:id="rId101" o:title=""/>
          </v:shape>
          <o:OLEObject Type="Embed" ProgID="ChemDraw.Document.6.0" ShapeID="_x0000_i1055" DrawAspect="Content" ObjectID="_1675346849" r:id="rId102"/>
        </w:object>
      </w:r>
      <w:r w:rsidR="00EE0E4E">
        <w:rPr>
          <w:color w:val="FF0000"/>
        </w:rPr>
        <w:t xml:space="preserve">This molecule is optically active because it has chiral carbons and has no plane(s) of symmetry. </w:t>
      </w: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2782" w:dyaOrig="1016">
          <v:shape id="_x0000_i1056" type="#_x0000_t75" style="width:139.2pt;height:51pt" o:ole="">
            <v:imagedata r:id="rId103" o:title=""/>
          </v:shape>
          <o:OLEObject Type="Embed" ProgID="ChemDraw.Document.6.0" ShapeID="_x0000_i1056" DrawAspect="Content" ObjectID="_1675346850" r:id="rId104"/>
        </w:object>
      </w:r>
      <w:r w:rsidR="00EE0E4E">
        <w:rPr>
          <w:color w:val="FF0000"/>
        </w:rPr>
        <w:t xml:space="preserve">This molecule is NOT optically active because while it has chiral carbons, there is an internal plane of symmetry cutting right down the center of the molecule. </w:t>
      </w: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2782" w:dyaOrig="1016">
          <v:shape id="_x0000_i1057" type="#_x0000_t75" style="width:139.2pt;height:51pt" o:ole="">
            <v:imagedata r:id="rId105" o:title=""/>
          </v:shape>
          <o:OLEObject Type="Embed" ProgID="ChemDraw.Document.6.0" ShapeID="_x0000_i1057" DrawAspect="Content" ObjectID="_1675346851" r:id="rId106"/>
        </w:object>
      </w:r>
      <w:r w:rsidR="00EE0E4E">
        <w:rPr>
          <w:color w:val="FF0000"/>
        </w:rPr>
        <w:t xml:space="preserve">This molecule is optically active because it has chiral carbons and there are no planes of symmetry. </w:t>
      </w: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2158" w:dyaOrig="1071">
          <v:shape id="_x0000_i1058" type="#_x0000_t75" style="width:108pt;height:53.4pt" o:ole="">
            <v:imagedata r:id="rId107" o:title=""/>
          </v:shape>
          <o:OLEObject Type="Embed" ProgID="ChemDraw.Document.6.0" ShapeID="_x0000_i1058" DrawAspect="Content" ObjectID="_1675346852" r:id="rId108"/>
        </w:object>
      </w:r>
      <w:r w:rsidR="00EE0E4E">
        <w:rPr>
          <w:color w:val="FF0000"/>
        </w:rPr>
        <w:t xml:space="preserve"> This molecule is not optically active and is a </w:t>
      </w:r>
      <w:proofErr w:type="spellStart"/>
      <w:r w:rsidR="00EE0E4E">
        <w:rPr>
          <w:color w:val="FF0000"/>
        </w:rPr>
        <w:t>meso</w:t>
      </w:r>
      <w:proofErr w:type="spellEnd"/>
      <w:r w:rsidR="00EE0E4E">
        <w:rPr>
          <w:color w:val="FF0000"/>
        </w:rPr>
        <w:t xml:space="preserve"> compound, it has chiral carbons but there is a plane of symmetry. </w:t>
      </w:r>
    </w:p>
    <w:p w:rsidR="00274CC6" w:rsidRPr="00274CC6" w:rsidRDefault="00274CC6" w:rsidP="00274CC6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274CC6" w:rsidRPr="00274CC6" w:rsidRDefault="00274CC6" w:rsidP="0027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274CC6">
        <w:rPr>
          <w:color w:val="FF0000"/>
        </w:rPr>
        <w:object w:dxaOrig="1640" w:dyaOrig="1786">
          <v:shape id="_x0000_i1059" type="#_x0000_t75" style="width:82.2pt;height:89.4pt" o:ole="">
            <v:imagedata r:id="rId109" o:title=""/>
          </v:shape>
          <o:OLEObject Type="Embed" ProgID="ChemDraw.Document.6.0" ShapeID="_x0000_i1059" DrawAspect="Content" ObjectID="_1675346853" r:id="rId110"/>
        </w:object>
      </w:r>
      <w:r w:rsidR="00EE0E4E">
        <w:rPr>
          <w:color w:val="FF0000"/>
        </w:rPr>
        <w:t xml:space="preserve"> This molecule is optically active because it has chiral carbons and there is no plane of symmetry. </w:t>
      </w:r>
      <w:bookmarkStart w:id="0" w:name="_GoBack"/>
      <w:bookmarkEnd w:id="0"/>
    </w:p>
    <w:p w:rsidR="00CF290B" w:rsidRPr="00274CC6" w:rsidRDefault="00CF290B">
      <w:pPr>
        <w:rPr>
          <w:color w:val="FF0000"/>
        </w:rPr>
      </w:pPr>
    </w:p>
    <w:sectPr w:rsidR="00CF290B" w:rsidRPr="00274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1DC7"/>
    <w:multiLevelType w:val="hybridMultilevel"/>
    <w:tmpl w:val="D20E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C6"/>
    <w:rsid w:val="00013A48"/>
    <w:rsid w:val="002429E1"/>
    <w:rsid w:val="00274CC6"/>
    <w:rsid w:val="004501AA"/>
    <w:rsid w:val="004807DB"/>
    <w:rsid w:val="005611D7"/>
    <w:rsid w:val="005B0E07"/>
    <w:rsid w:val="00955DBA"/>
    <w:rsid w:val="0095661F"/>
    <w:rsid w:val="00A40796"/>
    <w:rsid w:val="00AB3570"/>
    <w:rsid w:val="00AF2B92"/>
    <w:rsid w:val="00B0290A"/>
    <w:rsid w:val="00C31D0F"/>
    <w:rsid w:val="00C33547"/>
    <w:rsid w:val="00CF290B"/>
    <w:rsid w:val="00DF4283"/>
    <w:rsid w:val="00EB45D2"/>
    <w:rsid w:val="00EE0E4E"/>
    <w:rsid w:val="00F2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B73A"/>
  <w15:chartTrackingRefBased/>
  <w15:docId w15:val="{FF34FA68-BA1A-46DE-A25D-F7B39661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e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emf"/><Relationship Id="rId63" Type="http://schemas.openxmlformats.org/officeDocument/2006/relationships/image" Target="media/image30.e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e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emf"/><Relationship Id="rId107" Type="http://schemas.openxmlformats.org/officeDocument/2006/relationships/image" Target="media/image52.emf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emf"/><Relationship Id="rId53" Type="http://schemas.openxmlformats.org/officeDocument/2006/relationships/image" Target="media/image25.e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emf"/><Relationship Id="rId87" Type="http://schemas.openxmlformats.org/officeDocument/2006/relationships/image" Target="media/image42.emf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3.bin"/><Relationship Id="rId5" Type="http://schemas.openxmlformats.org/officeDocument/2006/relationships/image" Target="media/image1.emf"/><Relationship Id="rId61" Type="http://schemas.openxmlformats.org/officeDocument/2006/relationships/image" Target="media/image29.e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emf"/><Relationship Id="rId19" Type="http://schemas.openxmlformats.org/officeDocument/2006/relationships/image" Target="media/image8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emf"/><Relationship Id="rId77" Type="http://schemas.openxmlformats.org/officeDocument/2006/relationships/image" Target="media/image37.e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emf"/><Relationship Id="rId8" Type="http://schemas.openxmlformats.org/officeDocument/2006/relationships/oleObject" Target="embeddings/oleObject2.bin"/><Relationship Id="rId51" Type="http://schemas.openxmlformats.org/officeDocument/2006/relationships/image" Target="media/image24.e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emf"/><Relationship Id="rId93" Type="http://schemas.openxmlformats.org/officeDocument/2006/relationships/image" Target="media/image45.e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emf"/><Relationship Id="rId67" Type="http://schemas.openxmlformats.org/officeDocument/2006/relationships/image" Target="media/image32.emf"/><Relationship Id="rId103" Type="http://schemas.openxmlformats.org/officeDocument/2006/relationships/image" Target="media/image50.emf"/><Relationship Id="rId108" Type="http://schemas.openxmlformats.org/officeDocument/2006/relationships/oleObject" Target="embeddings/oleObject5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e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emf"/><Relationship Id="rId83" Type="http://schemas.openxmlformats.org/officeDocument/2006/relationships/image" Target="media/image40.e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emf"/><Relationship Id="rId96" Type="http://schemas.openxmlformats.org/officeDocument/2006/relationships/oleObject" Target="embeddings/oleObject46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emf"/><Relationship Id="rId57" Type="http://schemas.openxmlformats.org/officeDocument/2006/relationships/image" Target="media/image27.e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e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emf"/><Relationship Id="rId73" Type="http://schemas.openxmlformats.org/officeDocument/2006/relationships/image" Target="media/image35.e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e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emf"/><Relationship Id="rId101" Type="http://schemas.openxmlformats.org/officeDocument/2006/relationships/image" Target="media/image49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9" Type="http://schemas.openxmlformats.org/officeDocument/2006/relationships/image" Target="media/image18.emf"/><Relationship Id="rId109" Type="http://schemas.openxmlformats.org/officeDocument/2006/relationships/image" Target="media/image53.e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e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emf"/><Relationship Id="rId104" Type="http://schemas.openxmlformats.org/officeDocument/2006/relationships/oleObject" Target="embeddings/oleObject50.bin"/><Relationship Id="rId7" Type="http://schemas.openxmlformats.org/officeDocument/2006/relationships/image" Target="media/image2.emf"/><Relationship Id="rId71" Type="http://schemas.openxmlformats.org/officeDocument/2006/relationships/image" Target="media/image34.e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2021-02-20T17:57:00Z</dcterms:created>
  <dcterms:modified xsi:type="dcterms:W3CDTF">2021-02-20T22:14:00Z</dcterms:modified>
</cp:coreProperties>
</file>